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9E7" w:rsidRPr="00C559E7" w:rsidRDefault="00C559E7" w:rsidP="00C559E7">
      <w:pPr>
        <w:spacing w:before="0" w:after="0"/>
        <w:jc w:val="center"/>
        <w:rPr>
          <w:rFonts w:ascii="黑体" w:eastAsia="黑体" w:hAnsi="黑体" w:cs="黑体"/>
          <w:color w:val="000000"/>
          <w:sz w:val="36"/>
          <w:lang w:eastAsia="zh-CN"/>
        </w:rPr>
      </w:pPr>
      <w:r w:rsidRPr="00C559E7">
        <w:rPr>
          <w:rFonts w:ascii="黑体" w:eastAsia="黑体" w:hAnsi="黑体" w:cs="黑体"/>
          <w:color w:val="000000"/>
          <w:sz w:val="36"/>
          <w:lang w:eastAsia="zh-CN"/>
        </w:rPr>
        <w:t>中国</w:t>
      </w:r>
      <w:r w:rsidR="00775992">
        <w:rPr>
          <w:rFonts w:ascii="黑体" w:eastAsia="黑体" w:hAnsi="黑体" w:cs="黑体" w:hint="eastAsia"/>
          <w:color w:val="000000"/>
          <w:sz w:val="36"/>
          <w:lang w:eastAsia="zh-CN"/>
        </w:rPr>
        <w:t>石油</w:t>
      </w:r>
      <w:r w:rsidRPr="00C559E7">
        <w:rPr>
          <w:rFonts w:ascii="黑体" w:eastAsia="黑体" w:hAnsi="黑体" w:cs="黑体"/>
          <w:color w:val="000000"/>
          <w:sz w:val="36"/>
          <w:lang w:eastAsia="zh-CN"/>
        </w:rPr>
        <w:t>大学</w:t>
      </w:r>
      <w:r w:rsidR="00450C93">
        <w:rPr>
          <w:rFonts w:ascii="黑体" w:eastAsia="黑体" w:hAnsi="黑体" w:cs="黑体" w:hint="eastAsia"/>
          <w:color w:val="000000"/>
          <w:sz w:val="36"/>
          <w:lang w:eastAsia="zh-CN"/>
        </w:rPr>
        <w:t>（华东）</w:t>
      </w:r>
      <w:r w:rsidRPr="00C559E7">
        <w:rPr>
          <w:rFonts w:ascii="黑体" w:eastAsia="黑体" w:hAnsi="黑体" w:cs="黑体"/>
          <w:color w:val="000000"/>
          <w:sz w:val="36"/>
          <w:lang w:eastAsia="zh-CN"/>
        </w:rPr>
        <w:t>二级单位大型仪器</w:t>
      </w:r>
      <w:r w:rsidR="00295D03">
        <w:rPr>
          <w:rFonts w:ascii="黑体" w:eastAsia="黑体" w:hAnsi="黑体" w:cs="黑体" w:hint="eastAsia"/>
          <w:color w:val="000000"/>
          <w:sz w:val="36"/>
          <w:lang w:eastAsia="zh-CN"/>
        </w:rPr>
        <w:t>设备绩效考核</w:t>
      </w:r>
      <w:r w:rsidRPr="00C559E7">
        <w:rPr>
          <w:rFonts w:ascii="黑体" w:eastAsia="黑体" w:hAnsi="黑体" w:cs="黑体"/>
          <w:color w:val="000000"/>
          <w:sz w:val="36"/>
          <w:lang w:eastAsia="zh-CN"/>
        </w:rPr>
        <w:t>表</w:t>
      </w:r>
    </w:p>
    <w:tbl>
      <w:tblPr>
        <w:tblStyle w:val="a7"/>
        <w:tblW w:w="0" w:type="auto"/>
        <w:tblLayout w:type="fixed"/>
        <w:tblLook w:val="04A0" w:firstRow="1" w:lastRow="0" w:firstColumn="1" w:lastColumn="0" w:noHBand="0" w:noVBand="1"/>
      </w:tblPr>
      <w:tblGrid>
        <w:gridCol w:w="1838"/>
        <w:gridCol w:w="8789"/>
        <w:gridCol w:w="3118"/>
        <w:gridCol w:w="1418"/>
      </w:tblGrid>
      <w:tr w:rsidR="00C559E7" w:rsidRPr="00C559E7" w:rsidTr="00773B51">
        <w:trPr>
          <w:trHeight w:val="630"/>
        </w:trPr>
        <w:tc>
          <w:tcPr>
            <w:tcW w:w="1838" w:type="dxa"/>
            <w:vAlign w:val="center"/>
          </w:tcPr>
          <w:p w:rsidR="00C559E7" w:rsidRPr="00C559E7" w:rsidRDefault="00C559E7" w:rsidP="00773B51">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一级指标</w:t>
            </w:r>
          </w:p>
          <w:p w:rsidR="00C559E7" w:rsidRPr="00C559E7" w:rsidRDefault="00C559E7" w:rsidP="00773B51">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（100分）</w:t>
            </w:r>
          </w:p>
        </w:tc>
        <w:tc>
          <w:tcPr>
            <w:tcW w:w="8789" w:type="dxa"/>
            <w:vAlign w:val="center"/>
          </w:tcPr>
          <w:p w:rsidR="00C559E7" w:rsidRPr="00C559E7" w:rsidRDefault="00C559E7" w:rsidP="00773B51">
            <w:pPr>
              <w:spacing w:before="0" w:after="0" w:line="360" w:lineRule="exact"/>
              <w:jc w:val="center"/>
              <w:rPr>
                <w:rFonts w:ascii="黑体" w:eastAsia="黑体" w:hAnsi="黑体"/>
                <w:color w:val="000000"/>
                <w:sz w:val="32"/>
              </w:rPr>
            </w:pPr>
            <w:r w:rsidRPr="00C559E7">
              <w:rPr>
                <w:rFonts w:ascii="黑体" w:eastAsia="黑体" w:hAnsi="黑体" w:cs="黑体" w:hint="eastAsia"/>
                <w:color w:val="000000"/>
                <w:sz w:val="32"/>
                <w:lang w:eastAsia="zh-CN"/>
              </w:rPr>
              <w:t>二级指标</w:t>
            </w:r>
          </w:p>
        </w:tc>
        <w:tc>
          <w:tcPr>
            <w:tcW w:w="3118" w:type="dxa"/>
            <w:vAlign w:val="center"/>
          </w:tcPr>
          <w:p w:rsidR="00C559E7" w:rsidRPr="00C559E7" w:rsidRDefault="00C559E7" w:rsidP="00773B51">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评分标准</w:t>
            </w:r>
          </w:p>
        </w:tc>
        <w:tc>
          <w:tcPr>
            <w:tcW w:w="1418" w:type="dxa"/>
            <w:vAlign w:val="center"/>
          </w:tcPr>
          <w:p w:rsidR="00C559E7" w:rsidRPr="00C559E7" w:rsidRDefault="00C559E7" w:rsidP="00773B51">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得分</w:t>
            </w:r>
          </w:p>
        </w:tc>
      </w:tr>
      <w:tr w:rsidR="00C559E7" w:rsidRPr="00C559E7" w:rsidTr="008F76F9">
        <w:tc>
          <w:tcPr>
            <w:tcW w:w="1838" w:type="dxa"/>
            <w:vMerge w:val="restart"/>
            <w:vAlign w:val="center"/>
          </w:tcPr>
          <w:p w:rsidR="00C559E7" w:rsidRPr="00027E50" w:rsidRDefault="00C559E7" w:rsidP="003A703B">
            <w:pPr>
              <w:spacing w:before="0" w:after="0"/>
              <w:jc w:val="center"/>
              <w:rPr>
                <w:rFonts w:ascii="仿宋" w:eastAsia="仿宋" w:hAnsi="仿宋"/>
                <w:sz w:val="24"/>
                <w:lang w:eastAsia="zh-CN"/>
              </w:rPr>
            </w:pPr>
            <w:r w:rsidRPr="00027E50">
              <w:rPr>
                <w:rFonts w:ascii="仿宋" w:eastAsia="仿宋" w:hAnsi="仿宋" w:hint="eastAsia"/>
                <w:sz w:val="24"/>
                <w:lang w:eastAsia="zh-CN"/>
              </w:rPr>
              <w:t>组织管理</w:t>
            </w:r>
          </w:p>
          <w:p w:rsidR="00C559E7" w:rsidRPr="00027E50" w:rsidRDefault="00C559E7" w:rsidP="003A703B">
            <w:pPr>
              <w:spacing w:before="0" w:after="0"/>
              <w:jc w:val="center"/>
              <w:rPr>
                <w:rFonts w:ascii="仿宋" w:eastAsia="仿宋" w:hAnsi="仿宋"/>
                <w:sz w:val="24"/>
                <w:lang w:eastAsia="zh-CN"/>
              </w:rPr>
            </w:pPr>
            <w:r w:rsidRPr="00027E50">
              <w:rPr>
                <w:rFonts w:ascii="仿宋" w:eastAsia="仿宋" w:hAnsi="仿宋" w:hint="eastAsia"/>
                <w:sz w:val="24"/>
                <w:lang w:eastAsia="zh-CN"/>
              </w:rPr>
              <w:t>（20分）</w:t>
            </w:r>
          </w:p>
        </w:tc>
        <w:tc>
          <w:tcPr>
            <w:tcW w:w="8789" w:type="dxa"/>
            <w:vAlign w:val="center"/>
          </w:tcPr>
          <w:p w:rsidR="00C559E7" w:rsidRPr="00027E50" w:rsidRDefault="00C559E7" w:rsidP="00C559E7">
            <w:pPr>
              <w:spacing w:before="0" w:after="0" w:line="360" w:lineRule="exact"/>
              <w:jc w:val="left"/>
              <w:rPr>
                <w:rFonts w:ascii="仿宋" w:eastAsia="仿宋" w:hAnsi="仿宋"/>
                <w:sz w:val="24"/>
                <w:lang w:eastAsia="zh-CN"/>
              </w:rPr>
            </w:pPr>
            <w:r w:rsidRPr="00027E50">
              <w:rPr>
                <w:rFonts w:ascii="仿宋" w:eastAsia="仿宋" w:hAnsi="仿宋" w:hint="eastAsia"/>
                <w:sz w:val="24"/>
                <w:lang w:eastAsia="zh-CN"/>
              </w:rPr>
              <w:t>是否制定本单位开放共享管理办法，并对大型仪器开放共享进行规范（5分）</w:t>
            </w:r>
          </w:p>
        </w:tc>
        <w:tc>
          <w:tcPr>
            <w:tcW w:w="3118" w:type="dxa"/>
            <w:vAlign w:val="center"/>
          </w:tcPr>
          <w:p w:rsidR="00723A24" w:rsidRDefault="00432EC1" w:rsidP="00773B51">
            <w:pPr>
              <w:spacing w:before="0" w:after="0" w:line="320" w:lineRule="exact"/>
              <w:jc w:val="left"/>
              <w:rPr>
                <w:rFonts w:ascii="仿宋" w:eastAsia="仿宋" w:hAnsi="仿宋"/>
                <w:sz w:val="24"/>
                <w:lang w:eastAsia="zh-CN"/>
              </w:rPr>
            </w:pPr>
            <w:r>
              <w:rPr>
                <w:rFonts w:ascii="仿宋" w:eastAsia="仿宋" w:hAnsi="仿宋" w:hint="eastAsia"/>
                <w:sz w:val="24"/>
                <w:lang w:eastAsia="zh-CN"/>
              </w:rPr>
              <w:t>制定办法</w:t>
            </w:r>
            <w:r w:rsidR="00C559E7" w:rsidRPr="00027E50">
              <w:rPr>
                <w:rFonts w:ascii="仿宋" w:eastAsia="仿宋" w:hAnsi="仿宋" w:hint="eastAsia"/>
                <w:sz w:val="24"/>
                <w:lang w:eastAsia="zh-CN"/>
              </w:rPr>
              <w:t>（5分）；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未制定办法（0分）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ign w:val="center"/>
          </w:tcPr>
          <w:p w:rsidR="00C559E7" w:rsidRPr="00027E50" w:rsidRDefault="00C559E7" w:rsidP="003A703B">
            <w:pPr>
              <w:spacing w:before="0" w:after="0"/>
              <w:jc w:val="center"/>
              <w:rPr>
                <w:rFonts w:ascii="仿宋" w:eastAsia="仿宋" w:hAnsi="仿宋"/>
                <w:sz w:val="24"/>
                <w:lang w:eastAsia="zh-CN"/>
              </w:rPr>
            </w:pPr>
          </w:p>
        </w:tc>
        <w:tc>
          <w:tcPr>
            <w:tcW w:w="8789" w:type="dxa"/>
            <w:vAlign w:val="center"/>
          </w:tcPr>
          <w:p w:rsidR="00C559E7" w:rsidRPr="00027E50" w:rsidRDefault="00C559E7" w:rsidP="00976E3B">
            <w:pPr>
              <w:spacing w:before="0" w:after="0" w:line="360" w:lineRule="exact"/>
              <w:jc w:val="left"/>
              <w:rPr>
                <w:rFonts w:ascii="仿宋" w:eastAsia="仿宋" w:hAnsi="仿宋"/>
                <w:sz w:val="24"/>
                <w:lang w:eastAsia="zh-CN"/>
              </w:rPr>
            </w:pPr>
            <w:r w:rsidRPr="00027E50">
              <w:rPr>
                <w:rFonts w:ascii="仿宋" w:eastAsia="仿宋" w:hAnsi="仿宋" w:hint="eastAsia"/>
                <w:sz w:val="24"/>
                <w:lang w:eastAsia="zh-CN"/>
              </w:rPr>
              <w:t>是否建立</w:t>
            </w:r>
            <w:r w:rsidR="00976E3B" w:rsidRPr="00027E50">
              <w:rPr>
                <w:rFonts w:ascii="仿宋" w:eastAsia="仿宋" w:hAnsi="仿宋" w:hint="eastAsia"/>
                <w:sz w:val="24"/>
                <w:lang w:eastAsia="zh-CN"/>
              </w:rPr>
              <w:t>实体</w:t>
            </w:r>
            <w:r w:rsidRPr="00027E50">
              <w:rPr>
                <w:rFonts w:ascii="仿宋" w:eastAsia="仿宋" w:hAnsi="仿宋" w:hint="eastAsia"/>
                <w:sz w:val="24"/>
                <w:lang w:eastAsia="zh-CN"/>
              </w:rPr>
              <w:t>开放共享平台或</w:t>
            </w:r>
            <w:r w:rsidR="00976E3B" w:rsidRPr="00027E50">
              <w:rPr>
                <w:rFonts w:ascii="仿宋" w:eastAsia="仿宋" w:hAnsi="仿宋" w:hint="eastAsia"/>
                <w:sz w:val="24"/>
                <w:lang w:eastAsia="zh-CN"/>
              </w:rPr>
              <w:t>集约化</w:t>
            </w:r>
            <w:r w:rsidRPr="00027E50">
              <w:rPr>
                <w:rFonts w:ascii="仿宋" w:eastAsia="仿宋" w:hAnsi="仿宋" w:hint="eastAsia"/>
                <w:sz w:val="24"/>
                <w:lang w:eastAsia="zh-CN"/>
              </w:rPr>
              <w:t>开放共享平台（5分）</w:t>
            </w:r>
          </w:p>
        </w:tc>
        <w:tc>
          <w:tcPr>
            <w:tcW w:w="3118" w:type="dxa"/>
            <w:vAlign w:val="center"/>
          </w:tcPr>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建立实体平台（5分）；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建立集约化平台（3分）；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无平台（0分）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ign w:val="center"/>
          </w:tcPr>
          <w:p w:rsidR="00C559E7" w:rsidRPr="00027E50" w:rsidRDefault="00C559E7" w:rsidP="003A703B">
            <w:pPr>
              <w:spacing w:before="0" w:after="0"/>
              <w:jc w:val="center"/>
              <w:rPr>
                <w:rFonts w:ascii="仿宋" w:eastAsia="仿宋" w:hAnsi="仿宋"/>
                <w:sz w:val="24"/>
                <w:lang w:eastAsia="zh-CN"/>
              </w:rPr>
            </w:pPr>
          </w:p>
        </w:tc>
        <w:tc>
          <w:tcPr>
            <w:tcW w:w="8789" w:type="dxa"/>
            <w:vAlign w:val="center"/>
          </w:tcPr>
          <w:p w:rsidR="00C559E7" w:rsidRPr="00027E50" w:rsidRDefault="00C559E7" w:rsidP="00C559E7">
            <w:pPr>
              <w:spacing w:before="0" w:after="0" w:line="360" w:lineRule="exact"/>
              <w:jc w:val="left"/>
              <w:rPr>
                <w:rFonts w:ascii="仿宋" w:eastAsia="仿宋" w:hAnsi="仿宋"/>
                <w:sz w:val="24"/>
                <w:lang w:eastAsia="zh-CN"/>
              </w:rPr>
            </w:pPr>
            <w:r w:rsidRPr="00027E50">
              <w:rPr>
                <w:rFonts w:ascii="仿宋" w:eastAsia="仿宋" w:hAnsi="仿宋" w:hint="eastAsia"/>
                <w:sz w:val="24"/>
                <w:lang w:eastAsia="zh-CN"/>
              </w:rPr>
              <w:t>二级开放共享平台管理大型仪器数量占应开放大型仪器总数量的比例（5分）</w:t>
            </w:r>
          </w:p>
        </w:tc>
        <w:tc>
          <w:tcPr>
            <w:tcW w:w="3118" w:type="dxa"/>
            <w:vAlign w:val="center"/>
          </w:tcPr>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100%（5分）；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≥80%（2-4分）；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＜80%（0分）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ign w:val="center"/>
          </w:tcPr>
          <w:p w:rsidR="00C559E7" w:rsidRPr="00027E50" w:rsidRDefault="00C559E7" w:rsidP="003A703B">
            <w:pPr>
              <w:spacing w:before="0" w:after="0"/>
              <w:jc w:val="center"/>
              <w:rPr>
                <w:rFonts w:ascii="仿宋" w:eastAsia="仿宋" w:hAnsi="仿宋"/>
                <w:sz w:val="24"/>
                <w:lang w:eastAsia="zh-CN"/>
              </w:rPr>
            </w:pPr>
          </w:p>
        </w:tc>
        <w:tc>
          <w:tcPr>
            <w:tcW w:w="8789" w:type="dxa"/>
            <w:vAlign w:val="center"/>
          </w:tcPr>
          <w:p w:rsidR="00C559E7" w:rsidRPr="00027E50" w:rsidRDefault="00C559E7" w:rsidP="00C559E7">
            <w:pPr>
              <w:spacing w:before="0" w:after="0" w:line="360" w:lineRule="exact"/>
              <w:jc w:val="left"/>
              <w:rPr>
                <w:rFonts w:ascii="仿宋" w:eastAsia="仿宋" w:hAnsi="仿宋"/>
                <w:sz w:val="24"/>
                <w:lang w:eastAsia="zh-CN"/>
              </w:rPr>
            </w:pPr>
            <w:r w:rsidRPr="00027E50">
              <w:rPr>
                <w:rFonts w:ascii="仿宋" w:eastAsia="仿宋" w:hAnsi="仿宋" w:hint="eastAsia"/>
                <w:sz w:val="24"/>
                <w:lang w:eastAsia="zh-CN"/>
              </w:rPr>
              <w:t>大型仪器开放机组</w:t>
            </w:r>
            <w:r w:rsidR="00F11020">
              <w:rPr>
                <w:rFonts w:ascii="仿宋" w:eastAsia="仿宋" w:hAnsi="仿宋" w:hint="eastAsia"/>
                <w:sz w:val="24"/>
                <w:lang w:eastAsia="zh-CN"/>
              </w:rPr>
              <w:t>专职</w:t>
            </w:r>
            <w:r w:rsidRPr="00027E50">
              <w:rPr>
                <w:rFonts w:ascii="仿宋" w:eastAsia="仿宋" w:hAnsi="仿宋" w:hint="eastAsia"/>
                <w:sz w:val="24"/>
                <w:lang w:eastAsia="zh-CN"/>
              </w:rPr>
              <w:t>人员</w:t>
            </w:r>
            <w:r w:rsidR="00713C4B">
              <w:rPr>
                <w:rFonts w:ascii="仿宋" w:eastAsia="仿宋" w:hAnsi="仿宋" w:hint="eastAsia"/>
                <w:sz w:val="24"/>
                <w:lang w:eastAsia="zh-CN"/>
              </w:rPr>
              <w:t>配备和</w:t>
            </w:r>
            <w:r w:rsidRPr="00027E50">
              <w:rPr>
                <w:rFonts w:ascii="仿宋" w:eastAsia="仿宋" w:hAnsi="仿宋" w:hint="eastAsia"/>
                <w:sz w:val="24"/>
                <w:lang w:eastAsia="zh-CN"/>
              </w:rPr>
              <w:t>落实情况，设备日常预约、使用、维护、维修记录是否完备，信息统计上报是否及时（5分）</w:t>
            </w:r>
          </w:p>
        </w:tc>
        <w:tc>
          <w:tcPr>
            <w:tcW w:w="3118" w:type="dxa"/>
            <w:vAlign w:val="center"/>
          </w:tcPr>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较好（4-5分）；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一般（2-3分）；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较差（0-1分）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restart"/>
            <w:vAlign w:val="center"/>
          </w:tcPr>
          <w:p w:rsidR="00C559E7" w:rsidRPr="00027E50" w:rsidRDefault="00C559E7" w:rsidP="003A703B">
            <w:pPr>
              <w:spacing w:before="0" w:after="0"/>
              <w:jc w:val="center"/>
              <w:rPr>
                <w:rFonts w:ascii="仿宋" w:eastAsia="仿宋" w:hAnsi="仿宋"/>
                <w:sz w:val="24"/>
                <w:lang w:eastAsia="zh-CN"/>
              </w:rPr>
            </w:pPr>
            <w:r w:rsidRPr="00027E50">
              <w:rPr>
                <w:rFonts w:ascii="仿宋" w:eastAsia="仿宋" w:hAnsi="仿宋" w:hint="eastAsia"/>
                <w:sz w:val="24"/>
                <w:lang w:eastAsia="zh-CN"/>
              </w:rPr>
              <w:t>运行使用</w:t>
            </w:r>
          </w:p>
          <w:p w:rsidR="00C559E7" w:rsidRPr="00027E50" w:rsidRDefault="00C559E7" w:rsidP="003A703B">
            <w:pPr>
              <w:spacing w:before="0" w:after="0"/>
              <w:jc w:val="center"/>
              <w:rPr>
                <w:rFonts w:ascii="仿宋" w:eastAsia="仿宋" w:hAnsi="仿宋"/>
                <w:sz w:val="24"/>
                <w:lang w:eastAsia="zh-CN"/>
              </w:rPr>
            </w:pPr>
            <w:r w:rsidRPr="00027E50">
              <w:rPr>
                <w:rFonts w:ascii="仿宋" w:eastAsia="仿宋" w:hAnsi="仿宋" w:hint="eastAsia"/>
                <w:sz w:val="24"/>
                <w:lang w:eastAsia="zh-CN"/>
              </w:rPr>
              <w:t>（50分）</w:t>
            </w:r>
          </w:p>
        </w:tc>
        <w:tc>
          <w:tcPr>
            <w:tcW w:w="8789" w:type="dxa"/>
            <w:vAlign w:val="center"/>
          </w:tcPr>
          <w:p w:rsidR="00C559E7" w:rsidRPr="00027E50" w:rsidRDefault="00C559E7" w:rsidP="00C559E7">
            <w:pPr>
              <w:spacing w:before="0" w:after="0" w:line="360" w:lineRule="exact"/>
              <w:jc w:val="left"/>
              <w:rPr>
                <w:rFonts w:ascii="仿宋" w:eastAsia="仿宋" w:hAnsi="仿宋"/>
                <w:sz w:val="24"/>
                <w:lang w:eastAsia="zh-CN"/>
              </w:rPr>
            </w:pPr>
            <w:r w:rsidRPr="00027E50">
              <w:rPr>
                <w:rFonts w:ascii="仿宋" w:eastAsia="仿宋" w:hAnsi="仿宋" w:hint="eastAsia"/>
                <w:sz w:val="24"/>
                <w:lang w:eastAsia="zh-CN"/>
              </w:rPr>
              <w:t>40万以上大型仪器平均有效运行机时（30分）</w:t>
            </w:r>
          </w:p>
        </w:tc>
        <w:tc>
          <w:tcPr>
            <w:tcW w:w="3118" w:type="dxa"/>
            <w:vAlign w:val="center"/>
          </w:tcPr>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w:t>
            </w:r>
            <w:r w:rsidRPr="00027E50">
              <w:rPr>
                <w:rFonts w:ascii="仿宋" w:eastAsia="仿宋" w:hAnsi="仿宋"/>
                <w:sz w:val="24"/>
                <w:lang w:eastAsia="zh-CN"/>
              </w:rPr>
              <w:t>1400小时（30分）；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w:t>
            </w:r>
            <w:r w:rsidRPr="00027E50">
              <w:rPr>
                <w:rFonts w:ascii="仿宋" w:eastAsia="仿宋" w:hAnsi="仿宋"/>
                <w:sz w:val="24"/>
                <w:lang w:eastAsia="zh-CN"/>
              </w:rPr>
              <w:t>800小时（20-29分）；</w:t>
            </w:r>
          </w:p>
          <w:p w:rsidR="00C559E7" w:rsidRPr="00027E50" w:rsidRDefault="00C559E7" w:rsidP="00773B51">
            <w:pPr>
              <w:spacing w:before="0" w:after="0" w:line="320" w:lineRule="exact"/>
              <w:jc w:val="left"/>
              <w:rPr>
                <w:rFonts w:ascii="仿宋" w:eastAsia="仿宋" w:hAnsi="仿宋"/>
                <w:sz w:val="24"/>
                <w:lang w:eastAsia="zh-CN"/>
              </w:rPr>
            </w:pPr>
            <w:r w:rsidRPr="00027E50">
              <w:rPr>
                <w:rFonts w:ascii="仿宋" w:eastAsia="仿宋" w:hAnsi="仿宋"/>
                <w:sz w:val="24"/>
                <w:lang w:eastAsia="zh-CN"/>
              </w:rPr>
              <w:t>＜800小时（0-19分）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ign w:val="center"/>
          </w:tcPr>
          <w:p w:rsidR="00C559E7" w:rsidRPr="00027E50" w:rsidRDefault="00C559E7" w:rsidP="003A703B">
            <w:pPr>
              <w:spacing w:before="0" w:after="0"/>
              <w:jc w:val="center"/>
              <w:rPr>
                <w:rFonts w:ascii="仿宋" w:eastAsia="仿宋" w:hAnsi="仿宋"/>
                <w:sz w:val="24"/>
                <w:lang w:eastAsia="zh-CN"/>
              </w:rPr>
            </w:pPr>
          </w:p>
        </w:tc>
        <w:tc>
          <w:tcPr>
            <w:tcW w:w="8789" w:type="dxa"/>
            <w:vAlign w:val="center"/>
          </w:tcPr>
          <w:p w:rsidR="00C559E7" w:rsidRPr="00027E50" w:rsidRDefault="00A10F34" w:rsidP="00A10F34">
            <w:pPr>
              <w:spacing w:before="0" w:after="0" w:line="360" w:lineRule="exact"/>
              <w:jc w:val="left"/>
              <w:rPr>
                <w:rFonts w:ascii="仿宋" w:eastAsia="仿宋" w:hAnsi="仿宋"/>
                <w:sz w:val="24"/>
                <w:lang w:eastAsia="zh-CN"/>
              </w:rPr>
            </w:pPr>
            <w:r>
              <w:rPr>
                <w:rFonts w:ascii="仿宋" w:eastAsia="仿宋" w:hAnsi="仿宋"/>
                <w:sz w:val="24"/>
                <w:lang w:eastAsia="zh-CN"/>
              </w:rPr>
              <w:t>支撑学校人才培养</w:t>
            </w:r>
            <w:r w:rsidR="00C559E7" w:rsidRPr="00027E50">
              <w:rPr>
                <w:rFonts w:ascii="仿宋" w:eastAsia="仿宋" w:hAnsi="仿宋"/>
                <w:sz w:val="24"/>
                <w:lang w:eastAsia="zh-CN"/>
              </w:rPr>
              <w:t>和科技创新成效情况（20分）</w:t>
            </w:r>
          </w:p>
        </w:tc>
        <w:tc>
          <w:tcPr>
            <w:tcW w:w="3118" w:type="dxa"/>
            <w:vAlign w:val="center"/>
          </w:tcPr>
          <w:p w:rsidR="00C559E7" w:rsidRPr="00027E50" w:rsidRDefault="008A672D" w:rsidP="00773B51">
            <w:pPr>
              <w:spacing w:before="0" w:after="0" w:line="320" w:lineRule="exact"/>
              <w:jc w:val="left"/>
              <w:rPr>
                <w:rFonts w:ascii="仿宋" w:eastAsia="仿宋" w:hAnsi="仿宋"/>
                <w:sz w:val="24"/>
                <w:lang w:eastAsia="zh-CN"/>
              </w:rPr>
            </w:pPr>
            <w:r>
              <w:rPr>
                <w:rFonts w:ascii="仿宋" w:eastAsia="仿宋" w:hAnsi="仿宋" w:hint="eastAsia"/>
                <w:sz w:val="24"/>
                <w:lang w:eastAsia="zh-CN"/>
              </w:rPr>
              <w:t>2</w:t>
            </w:r>
            <w:r>
              <w:rPr>
                <w:rFonts w:ascii="仿宋" w:eastAsia="仿宋" w:hAnsi="仿宋"/>
                <w:sz w:val="24"/>
                <w:lang w:eastAsia="zh-CN"/>
              </w:rPr>
              <w:t>0</w:t>
            </w:r>
            <w:r>
              <w:rPr>
                <w:rFonts w:ascii="仿宋" w:eastAsia="仿宋" w:hAnsi="仿宋" w:hint="eastAsia"/>
                <w:sz w:val="24"/>
                <w:lang w:eastAsia="zh-CN"/>
              </w:rPr>
              <w:t>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restart"/>
            <w:vAlign w:val="center"/>
          </w:tcPr>
          <w:p w:rsidR="00C559E7" w:rsidRPr="00027E50" w:rsidRDefault="00861E9C" w:rsidP="003A703B">
            <w:pPr>
              <w:spacing w:before="0" w:after="0"/>
              <w:jc w:val="center"/>
              <w:rPr>
                <w:rFonts w:ascii="仿宋" w:eastAsia="仿宋" w:hAnsi="仿宋"/>
                <w:sz w:val="24"/>
                <w:lang w:eastAsia="zh-CN"/>
              </w:rPr>
            </w:pPr>
            <w:r>
              <w:rPr>
                <w:rFonts w:ascii="仿宋" w:eastAsia="仿宋" w:hAnsi="仿宋" w:hint="eastAsia"/>
                <w:sz w:val="24"/>
                <w:lang w:eastAsia="zh-CN"/>
              </w:rPr>
              <w:t>服务</w:t>
            </w:r>
            <w:r w:rsidR="00CC5FFC">
              <w:rPr>
                <w:rFonts w:ascii="仿宋" w:eastAsia="仿宋" w:hAnsi="仿宋" w:hint="eastAsia"/>
                <w:sz w:val="24"/>
                <w:lang w:eastAsia="zh-CN"/>
              </w:rPr>
              <w:t>成效</w:t>
            </w:r>
          </w:p>
          <w:p w:rsidR="00C559E7" w:rsidRPr="00027E50" w:rsidRDefault="00C559E7" w:rsidP="003A703B">
            <w:pPr>
              <w:spacing w:before="0" w:after="0"/>
              <w:jc w:val="center"/>
              <w:rPr>
                <w:rFonts w:ascii="仿宋" w:eastAsia="仿宋" w:hAnsi="仿宋"/>
                <w:sz w:val="24"/>
                <w:lang w:eastAsia="zh-CN"/>
              </w:rPr>
            </w:pPr>
            <w:r w:rsidRPr="00027E50">
              <w:rPr>
                <w:rFonts w:ascii="仿宋" w:eastAsia="仿宋" w:hAnsi="仿宋" w:hint="eastAsia"/>
                <w:sz w:val="24"/>
                <w:lang w:eastAsia="zh-CN"/>
              </w:rPr>
              <w:t>（30分）</w:t>
            </w:r>
          </w:p>
        </w:tc>
        <w:tc>
          <w:tcPr>
            <w:tcW w:w="8789" w:type="dxa"/>
            <w:vAlign w:val="center"/>
          </w:tcPr>
          <w:p w:rsidR="00C559E7" w:rsidRPr="00027E50" w:rsidRDefault="008F76F9" w:rsidP="008F76F9">
            <w:pPr>
              <w:spacing w:before="0" w:after="0" w:line="360" w:lineRule="exact"/>
              <w:jc w:val="left"/>
              <w:rPr>
                <w:rFonts w:ascii="仿宋" w:eastAsia="仿宋" w:hAnsi="仿宋"/>
                <w:sz w:val="24"/>
                <w:lang w:eastAsia="zh-CN"/>
              </w:rPr>
            </w:pPr>
            <w:r w:rsidRPr="00027E50">
              <w:rPr>
                <w:rFonts w:ascii="仿宋" w:eastAsia="仿宋" w:hAnsi="仿宋"/>
                <w:sz w:val="24"/>
                <w:lang w:eastAsia="zh-CN"/>
              </w:rPr>
              <w:t>校内外共享率=（年均对校内其它单位服务机时+年均对校外单位服务机时）/年均有效运行机时（5分）</w:t>
            </w:r>
          </w:p>
        </w:tc>
        <w:tc>
          <w:tcPr>
            <w:tcW w:w="3118" w:type="dxa"/>
            <w:vAlign w:val="center"/>
          </w:tcPr>
          <w:p w:rsidR="00381F78" w:rsidRPr="00027E50" w:rsidRDefault="00381F78"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w:t>
            </w:r>
            <w:r w:rsidRPr="00027E50">
              <w:rPr>
                <w:rFonts w:ascii="仿宋" w:eastAsia="仿宋" w:hAnsi="仿宋"/>
                <w:sz w:val="24"/>
                <w:lang w:eastAsia="zh-CN"/>
              </w:rPr>
              <w:t>10%（5分）；</w:t>
            </w:r>
          </w:p>
          <w:p w:rsidR="00381F78" w:rsidRPr="00027E50" w:rsidRDefault="00381F78" w:rsidP="00773B51">
            <w:pPr>
              <w:spacing w:before="0" w:after="0" w:line="320" w:lineRule="exact"/>
              <w:jc w:val="left"/>
              <w:rPr>
                <w:rFonts w:ascii="仿宋" w:eastAsia="仿宋" w:hAnsi="仿宋"/>
                <w:sz w:val="24"/>
                <w:lang w:eastAsia="zh-CN"/>
              </w:rPr>
            </w:pPr>
            <w:r w:rsidRPr="00027E50">
              <w:rPr>
                <w:rFonts w:ascii="仿宋" w:eastAsia="仿宋" w:hAnsi="仿宋" w:hint="eastAsia"/>
                <w:sz w:val="24"/>
                <w:lang w:eastAsia="zh-CN"/>
              </w:rPr>
              <w:t>≥</w:t>
            </w:r>
            <w:r w:rsidRPr="00027E50">
              <w:rPr>
                <w:rFonts w:ascii="仿宋" w:eastAsia="仿宋" w:hAnsi="仿宋"/>
                <w:sz w:val="24"/>
                <w:lang w:eastAsia="zh-CN"/>
              </w:rPr>
              <w:t>5%（2-4分）；</w:t>
            </w:r>
          </w:p>
          <w:p w:rsidR="00C559E7" w:rsidRPr="00027E50" w:rsidRDefault="00381F78" w:rsidP="00773B51">
            <w:pPr>
              <w:spacing w:before="0" w:after="0" w:line="320" w:lineRule="exact"/>
              <w:jc w:val="left"/>
              <w:rPr>
                <w:rFonts w:ascii="仿宋" w:eastAsia="仿宋" w:hAnsi="仿宋"/>
                <w:sz w:val="24"/>
                <w:lang w:eastAsia="zh-CN"/>
              </w:rPr>
            </w:pPr>
            <w:r w:rsidRPr="00027E50">
              <w:rPr>
                <w:rFonts w:ascii="仿宋" w:eastAsia="仿宋" w:hAnsi="仿宋"/>
                <w:sz w:val="24"/>
                <w:lang w:eastAsia="zh-CN"/>
              </w:rPr>
              <w:t>＜5%（0-1分）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ign w:val="center"/>
          </w:tcPr>
          <w:p w:rsidR="00C559E7" w:rsidRPr="00027E50" w:rsidRDefault="00C559E7" w:rsidP="00C559E7">
            <w:pPr>
              <w:spacing w:line="240" w:lineRule="exact"/>
              <w:jc w:val="center"/>
              <w:rPr>
                <w:rFonts w:ascii="仿宋" w:eastAsia="仿宋" w:hAnsi="仿宋"/>
                <w:sz w:val="24"/>
                <w:lang w:eastAsia="zh-CN"/>
              </w:rPr>
            </w:pPr>
          </w:p>
        </w:tc>
        <w:tc>
          <w:tcPr>
            <w:tcW w:w="8789" w:type="dxa"/>
            <w:vAlign w:val="center"/>
          </w:tcPr>
          <w:p w:rsidR="00C559E7" w:rsidRPr="00027E50" w:rsidRDefault="008F76F9" w:rsidP="00AD1506">
            <w:pPr>
              <w:spacing w:before="0" w:after="0" w:line="360" w:lineRule="exact"/>
              <w:jc w:val="left"/>
              <w:rPr>
                <w:rFonts w:ascii="仿宋" w:eastAsia="仿宋" w:hAnsi="仿宋"/>
                <w:sz w:val="24"/>
                <w:lang w:eastAsia="zh-CN"/>
              </w:rPr>
            </w:pPr>
            <w:r w:rsidRPr="00027E50">
              <w:rPr>
                <w:rFonts w:ascii="仿宋" w:eastAsia="仿宋" w:hAnsi="仿宋" w:hint="eastAsia"/>
                <w:sz w:val="24"/>
                <w:lang w:eastAsia="zh-CN"/>
              </w:rPr>
              <w:t>收益率=（校内服务收入+校外服务收入）/设备原值（1</w:t>
            </w:r>
            <w:r w:rsidR="00AD1506">
              <w:rPr>
                <w:rFonts w:ascii="仿宋" w:eastAsia="仿宋" w:hAnsi="仿宋"/>
                <w:sz w:val="24"/>
                <w:lang w:eastAsia="zh-CN"/>
              </w:rPr>
              <w:t>0</w:t>
            </w:r>
            <w:r w:rsidRPr="00027E50">
              <w:rPr>
                <w:rFonts w:ascii="仿宋" w:eastAsia="仿宋" w:hAnsi="仿宋" w:hint="eastAsia"/>
                <w:sz w:val="24"/>
                <w:lang w:eastAsia="zh-CN"/>
              </w:rPr>
              <w:t>分）</w:t>
            </w:r>
          </w:p>
        </w:tc>
        <w:tc>
          <w:tcPr>
            <w:tcW w:w="3118" w:type="dxa"/>
            <w:vAlign w:val="center"/>
          </w:tcPr>
          <w:p w:rsidR="00C559E7" w:rsidRPr="00027E50" w:rsidRDefault="008F76F9" w:rsidP="00AD1506">
            <w:pPr>
              <w:spacing w:before="0" w:after="0" w:line="320" w:lineRule="exact"/>
              <w:jc w:val="left"/>
              <w:rPr>
                <w:rFonts w:ascii="仿宋" w:eastAsia="仿宋" w:hAnsi="仿宋"/>
                <w:sz w:val="24"/>
                <w:lang w:eastAsia="zh-CN"/>
              </w:rPr>
            </w:pPr>
            <w:r w:rsidRPr="00027E50">
              <w:rPr>
                <w:rFonts w:ascii="仿宋" w:eastAsia="仿宋" w:hAnsi="仿宋"/>
                <w:sz w:val="24"/>
                <w:lang w:eastAsia="zh-CN"/>
              </w:rPr>
              <w:t>（收益率/0.1）*1</w:t>
            </w:r>
            <w:r w:rsidR="00AD1506">
              <w:rPr>
                <w:rFonts w:ascii="仿宋" w:eastAsia="仿宋" w:hAnsi="仿宋"/>
                <w:sz w:val="24"/>
                <w:lang w:eastAsia="zh-CN"/>
              </w:rPr>
              <w:t>0</w:t>
            </w:r>
            <w:r w:rsidR="00C40ACF">
              <w:rPr>
                <w:rFonts w:ascii="仿宋" w:eastAsia="仿宋" w:hAnsi="仿宋"/>
                <w:sz w:val="24"/>
                <w:lang w:eastAsia="zh-CN"/>
              </w:rPr>
              <w:t>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ign w:val="center"/>
          </w:tcPr>
          <w:p w:rsidR="00C559E7" w:rsidRPr="00027E50" w:rsidRDefault="00C559E7" w:rsidP="00C559E7">
            <w:pPr>
              <w:spacing w:line="240" w:lineRule="exact"/>
              <w:jc w:val="center"/>
              <w:rPr>
                <w:rFonts w:ascii="仿宋" w:eastAsia="仿宋" w:hAnsi="仿宋"/>
                <w:sz w:val="24"/>
                <w:lang w:eastAsia="zh-CN"/>
              </w:rPr>
            </w:pPr>
          </w:p>
        </w:tc>
        <w:tc>
          <w:tcPr>
            <w:tcW w:w="8789" w:type="dxa"/>
            <w:vAlign w:val="center"/>
          </w:tcPr>
          <w:p w:rsidR="00C559E7" w:rsidRPr="00027E50" w:rsidRDefault="008F76F9" w:rsidP="00C559E7">
            <w:pPr>
              <w:spacing w:before="0" w:after="0" w:line="360" w:lineRule="exact"/>
              <w:jc w:val="left"/>
              <w:rPr>
                <w:rFonts w:ascii="仿宋" w:eastAsia="仿宋" w:hAnsi="仿宋"/>
                <w:sz w:val="24"/>
                <w:lang w:eastAsia="zh-CN"/>
              </w:rPr>
            </w:pPr>
            <w:r w:rsidRPr="00027E50">
              <w:rPr>
                <w:rFonts w:ascii="仿宋" w:eastAsia="仿宋" w:hAnsi="仿宋"/>
                <w:sz w:val="24"/>
                <w:lang w:eastAsia="zh-CN"/>
              </w:rPr>
              <w:t>支撑服务校外单位科技创新、重要成果及用户评价情况（10分）</w:t>
            </w:r>
          </w:p>
        </w:tc>
        <w:tc>
          <w:tcPr>
            <w:tcW w:w="3118" w:type="dxa"/>
            <w:vAlign w:val="center"/>
          </w:tcPr>
          <w:p w:rsidR="008F76F9" w:rsidRPr="00027E50" w:rsidRDefault="008A672D" w:rsidP="00773B51">
            <w:pPr>
              <w:spacing w:before="0" w:after="0" w:line="320" w:lineRule="exact"/>
              <w:jc w:val="left"/>
              <w:rPr>
                <w:rFonts w:ascii="仿宋" w:eastAsia="仿宋" w:hAnsi="仿宋"/>
                <w:sz w:val="24"/>
                <w:lang w:eastAsia="zh-CN"/>
              </w:rPr>
            </w:pPr>
            <w:r>
              <w:rPr>
                <w:rFonts w:ascii="仿宋" w:eastAsia="仿宋" w:hAnsi="仿宋" w:hint="eastAsia"/>
                <w:sz w:val="24"/>
                <w:lang w:eastAsia="zh-CN"/>
              </w:rPr>
              <w:t>1</w:t>
            </w:r>
            <w:r>
              <w:rPr>
                <w:rFonts w:ascii="仿宋" w:eastAsia="仿宋" w:hAnsi="仿宋"/>
                <w:sz w:val="24"/>
                <w:lang w:eastAsia="zh-CN"/>
              </w:rPr>
              <w:t>0</w:t>
            </w:r>
            <w:r>
              <w:rPr>
                <w:rFonts w:ascii="仿宋" w:eastAsia="仿宋" w:hAnsi="仿宋" w:hint="eastAsia"/>
                <w:sz w:val="24"/>
                <w:lang w:eastAsia="zh-CN"/>
              </w:rPr>
              <w:t>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r w:rsidR="00C559E7" w:rsidRPr="00C559E7" w:rsidTr="008F76F9">
        <w:tc>
          <w:tcPr>
            <w:tcW w:w="1838" w:type="dxa"/>
            <w:vMerge/>
            <w:vAlign w:val="center"/>
          </w:tcPr>
          <w:p w:rsidR="00C559E7" w:rsidRPr="00027E50" w:rsidRDefault="00C559E7" w:rsidP="00C559E7">
            <w:pPr>
              <w:spacing w:line="240" w:lineRule="exact"/>
              <w:jc w:val="center"/>
              <w:rPr>
                <w:rFonts w:ascii="仿宋" w:eastAsia="仿宋" w:hAnsi="仿宋"/>
                <w:sz w:val="24"/>
                <w:lang w:eastAsia="zh-CN"/>
              </w:rPr>
            </w:pPr>
          </w:p>
        </w:tc>
        <w:tc>
          <w:tcPr>
            <w:tcW w:w="8789" w:type="dxa"/>
            <w:vAlign w:val="center"/>
          </w:tcPr>
          <w:p w:rsidR="00C559E7" w:rsidRPr="00027E50" w:rsidRDefault="00C40ACF" w:rsidP="00C559E7">
            <w:pPr>
              <w:spacing w:before="0" w:after="0" w:line="360" w:lineRule="exact"/>
              <w:jc w:val="left"/>
              <w:rPr>
                <w:rFonts w:ascii="仿宋" w:eastAsia="仿宋" w:hAnsi="仿宋"/>
                <w:sz w:val="24"/>
                <w:lang w:eastAsia="zh-CN"/>
              </w:rPr>
            </w:pPr>
            <w:r>
              <w:rPr>
                <w:rFonts w:ascii="仿宋" w:eastAsia="仿宋" w:hAnsi="仿宋" w:hint="eastAsia"/>
                <w:sz w:val="24"/>
                <w:lang w:eastAsia="zh-CN"/>
              </w:rPr>
              <w:t>设备</w:t>
            </w:r>
            <w:r w:rsidR="004E7282">
              <w:rPr>
                <w:rFonts w:ascii="仿宋" w:eastAsia="仿宋" w:hAnsi="仿宋" w:hint="eastAsia"/>
                <w:sz w:val="24"/>
                <w:lang w:eastAsia="zh-CN"/>
              </w:rPr>
              <w:t>对外共享率</w:t>
            </w:r>
            <w:r w:rsidR="004E7282" w:rsidRPr="00B9317E">
              <w:rPr>
                <w:rFonts w:ascii="仿宋" w:eastAsia="仿宋" w:hAnsi="仿宋" w:hint="eastAsia"/>
                <w:sz w:val="24"/>
                <w:lang w:eastAsia="zh-CN"/>
              </w:rPr>
              <w:t>=</w:t>
            </w:r>
            <w:r w:rsidR="008F76F9" w:rsidRPr="00B9317E">
              <w:rPr>
                <w:rFonts w:ascii="仿宋" w:eastAsia="仿宋" w:hAnsi="仿宋"/>
                <w:sz w:val="24"/>
                <w:lang w:eastAsia="zh-CN"/>
              </w:rPr>
              <w:t>有对校外服务机时</w:t>
            </w:r>
            <w:r w:rsidR="00A14441" w:rsidRPr="00B9317E">
              <w:rPr>
                <w:rFonts w:ascii="仿宋" w:eastAsia="仿宋" w:hAnsi="仿宋" w:hint="eastAsia"/>
                <w:sz w:val="24"/>
                <w:lang w:eastAsia="zh-CN"/>
              </w:rPr>
              <w:t>的</w:t>
            </w:r>
            <w:r w:rsidR="008F76F9" w:rsidRPr="00B9317E">
              <w:rPr>
                <w:rFonts w:ascii="仿宋" w:eastAsia="仿宋" w:hAnsi="仿宋"/>
                <w:sz w:val="24"/>
                <w:lang w:eastAsia="zh-CN"/>
              </w:rPr>
              <w:t>仪器数量/开放仪器</w:t>
            </w:r>
            <w:r w:rsidR="008F76F9" w:rsidRPr="00027E50">
              <w:rPr>
                <w:rFonts w:ascii="仿宋" w:eastAsia="仿宋" w:hAnsi="仿宋"/>
                <w:sz w:val="24"/>
                <w:lang w:eastAsia="zh-CN"/>
              </w:rPr>
              <w:t>设备总数量（5分）</w:t>
            </w:r>
          </w:p>
        </w:tc>
        <w:tc>
          <w:tcPr>
            <w:tcW w:w="3118" w:type="dxa"/>
            <w:vAlign w:val="center"/>
          </w:tcPr>
          <w:p w:rsidR="00C559E7" w:rsidRPr="00027E50" w:rsidRDefault="00C40ACF" w:rsidP="00995707">
            <w:pPr>
              <w:spacing w:before="0" w:after="0" w:line="320" w:lineRule="exact"/>
              <w:jc w:val="left"/>
              <w:rPr>
                <w:rFonts w:ascii="仿宋" w:eastAsia="仿宋" w:hAnsi="仿宋"/>
                <w:sz w:val="24"/>
                <w:lang w:eastAsia="zh-CN"/>
              </w:rPr>
            </w:pPr>
            <w:r>
              <w:rPr>
                <w:rFonts w:ascii="仿宋" w:eastAsia="仿宋" w:hAnsi="仿宋" w:hint="eastAsia"/>
                <w:sz w:val="24"/>
                <w:lang w:eastAsia="zh-CN"/>
              </w:rPr>
              <w:t>设备对外共享率*</w:t>
            </w:r>
            <w:r>
              <w:rPr>
                <w:rFonts w:ascii="仿宋" w:eastAsia="仿宋" w:hAnsi="仿宋"/>
                <w:sz w:val="24"/>
                <w:lang w:eastAsia="zh-CN"/>
              </w:rPr>
              <w:t>5</w:t>
            </w:r>
            <w:r w:rsidR="00B9317E">
              <w:rPr>
                <w:rFonts w:ascii="仿宋" w:eastAsia="仿宋" w:hAnsi="仿宋" w:hint="eastAsia"/>
                <w:sz w:val="24"/>
                <w:lang w:eastAsia="zh-CN"/>
              </w:rPr>
              <w:t>分</w:t>
            </w:r>
          </w:p>
        </w:tc>
        <w:tc>
          <w:tcPr>
            <w:tcW w:w="1418" w:type="dxa"/>
            <w:vAlign w:val="center"/>
          </w:tcPr>
          <w:p w:rsidR="00C559E7" w:rsidRPr="00C559E7" w:rsidRDefault="00C559E7" w:rsidP="00C559E7">
            <w:pPr>
              <w:spacing w:line="240" w:lineRule="exact"/>
              <w:jc w:val="left"/>
              <w:rPr>
                <w:rFonts w:ascii="楷体_GB2312" w:eastAsia="楷体_GB2312"/>
                <w:sz w:val="24"/>
                <w:lang w:eastAsia="zh-CN"/>
              </w:rPr>
            </w:pPr>
          </w:p>
        </w:tc>
      </w:tr>
    </w:tbl>
    <w:p w:rsidR="00D22F1F" w:rsidRPr="00A25B2A" w:rsidRDefault="00A25B2A" w:rsidP="00A25B2A">
      <w:pPr>
        <w:spacing w:before="0" w:after="0"/>
        <w:rPr>
          <w:rFonts w:ascii="黑体" w:eastAsia="黑体" w:hAnsi="黑体" w:cs="黑体"/>
          <w:b/>
          <w:color w:val="000000"/>
          <w:lang w:eastAsia="zh-CN"/>
        </w:rPr>
      </w:pPr>
      <w:r w:rsidRPr="00A25B2A">
        <w:rPr>
          <w:rFonts w:ascii="黑体" w:eastAsia="黑体" w:hAnsi="黑体" w:cs="黑体" w:hint="eastAsia"/>
          <w:b/>
          <w:color w:val="000000"/>
          <w:lang w:eastAsia="zh-CN"/>
        </w:rPr>
        <w:t>备注:指标体系和评分标准可根据工作情况进行调整</w:t>
      </w:r>
    </w:p>
    <w:p w:rsidR="00A25B2A" w:rsidRDefault="00A25B2A" w:rsidP="00995707">
      <w:pPr>
        <w:spacing w:before="0" w:after="0"/>
        <w:jc w:val="center"/>
        <w:rPr>
          <w:rFonts w:ascii="黑体" w:eastAsia="黑体" w:hAnsi="黑体" w:cs="黑体"/>
          <w:color w:val="000000"/>
          <w:sz w:val="36"/>
          <w:lang w:eastAsia="zh-CN"/>
        </w:rPr>
      </w:pPr>
    </w:p>
    <w:p w:rsidR="00995707" w:rsidRPr="00C559E7" w:rsidRDefault="00995707" w:rsidP="00995707">
      <w:pPr>
        <w:spacing w:before="0" w:after="0"/>
        <w:jc w:val="center"/>
        <w:rPr>
          <w:rFonts w:ascii="黑体" w:eastAsia="黑体" w:hAnsi="黑体" w:cs="黑体"/>
          <w:color w:val="000000"/>
          <w:sz w:val="36"/>
          <w:lang w:eastAsia="zh-CN"/>
        </w:rPr>
      </w:pPr>
      <w:r w:rsidRPr="00995707">
        <w:rPr>
          <w:rFonts w:ascii="黑体" w:eastAsia="黑体" w:hAnsi="黑体" w:cs="黑体" w:hint="eastAsia"/>
          <w:color w:val="000000"/>
          <w:sz w:val="36"/>
          <w:lang w:eastAsia="zh-CN"/>
        </w:rPr>
        <w:lastRenderedPageBreak/>
        <w:t>中国</w:t>
      </w:r>
      <w:r w:rsidR="00775992">
        <w:rPr>
          <w:rFonts w:ascii="黑体" w:eastAsia="黑体" w:hAnsi="黑体" w:cs="黑体" w:hint="eastAsia"/>
          <w:color w:val="000000"/>
          <w:sz w:val="36"/>
          <w:lang w:eastAsia="zh-CN"/>
        </w:rPr>
        <w:t>石油</w:t>
      </w:r>
      <w:r w:rsidRPr="00995707">
        <w:rPr>
          <w:rFonts w:ascii="黑体" w:eastAsia="黑体" w:hAnsi="黑体" w:cs="黑体" w:hint="eastAsia"/>
          <w:color w:val="000000"/>
          <w:sz w:val="36"/>
          <w:lang w:eastAsia="zh-CN"/>
        </w:rPr>
        <w:t>大学</w:t>
      </w:r>
      <w:r w:rsidR="00450C93">
        <w:rPr>
          <w:rFonts w:ascii="黑体" w:eastAsia="黑体" w:hAnsi="黑体" w:cs="黑体" w:hint="eastAsia"/>
          <w:color w:val="000000"/>
          <w:sz w:val="36"/>
          <w:lang w:eastAsia="zh-CN"/>
        </w:rPr>
        <w:t>（华东）</w:t>
      </w:r>
      <w:r w:rsidRPr="00995707">
        <w:rPr>
          <w:rFonts w:ascii="黑体" w:eastAsia="黑体" w:hAnsi="黑体" w:cs="黑体" w:hint="eastAsia"/>
          <w:color w:val="000000"/>
          <w:sz w:val="36"/>
          <w:lang w:eastAsia="zh-CN"/>
        </w:rPr>
        <w:t>单台套通用型</w:t>
      </w:r>
      <w:r w:rsidR="000C3CC8">
        <w:rPr>
          <w:rFonts w:ascii="黑体" w:eastAsia="黑体" w:hAnsi="黑体" w:cs="黑体" w:hint="eastAsia"/>
          <w:color w:val="000000"/>
          <w:sz w:val="36"/>
          <w:lang w:eastAsia="zh-CN"/>
        </w:rPr>
        <w:t>科研</w:t>
      </w:r>
      <w:r w:rsidRPr="00995707">
        <w:rPr>
          <w:rFonts w:ascii="黑体" w:eastAsia="黑体" w:hAnsi="黑体" w:cs="黑体" w:hint="eastAsia"/>
          <w:color w:val="000000"/>
          <w:sz w:val="36"/>
          <w:lang w:eastAsia="zh-CN"/>
        </w:rPr>
        <w:t>大型仪器</w:t>
      </w:r>
      <w:r w:rsidR="00295D03">
        <w:rPr>
          <w:rFonts w:ascii="黑体" w:eastAsia="黑体" w:hAnsi="黑体" w:cs="黑体" w:hint="eastAsia"/>
          <w:color w:val="000000"/>
          <w:sz w:val="36"/>
          <w:lang w:eastAsia="zh-CN"/>
        </w:rPr>
        <w:t>设备绩效考核</w:t>
      </w:r>
      <w:r w:rsidRPr="00995707">
        <w:rPr>
          <w:rFonts w:ascii="黑体" w:eastAsia="黑体" w:hAnsi="黑体" w:cs="黑体" w:hint="eastAsia"/>
          <w:color w:val="000000"/>
          <w:sz w:val="36"/>
          <w:lang w:eastAsia="zh-CN"/>
        </w:rPr>
        <w:t>表</w:t>
      </w:r>
    </w:p>
    <w:tbl>
      <w:tblPr>
        <w:tblStyle w:val="a7"/>
        <w:tblW w:w="0" w:type="auto"/>
        <w:tblLayout w:type="fixed"/>
        <w:tblLook w:val="04A0" w:firstRow="1" w:lastRow="0" w:firstColumn="1" w:lastColumn="0" w:noHBand="0" w:noVBand="1"/>
      </w:tblPr>
      <w:tblGrid>
        <w:gridCol w:w="2263"/>
        <w:gridCol w:w="8364"/>
        <w:gridCol w:w="3260"/>
        <w:gridCol w:w="1276"/>
      </w:tblGrid>
      <w:tr w:rsidR="00995707" w:rsidRPr="00C559E7" w:rsidTr="000A5A93">
        <w:trPr>
          <w:trHeight w:val="1055"/>
        </w:trPr>
        <w:tc>
          <w:tcPr>
            <w:tcW w:w="2263" w:type="dxa"/>
            <w:vAlign w:val="center"/>
          </w:tcPr>
          <w:p w:rsidR="00995707" w:rsidRPr="00C559E7" w:rsidRDefault="00995707" w:rsidP="00D7291F">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一级指标</w:t>
            </w:r>
          </w:p>
          <w:p w:rsidR="00995707" w:rsidRPr="00C559E7" w:rsidRDefault="00995707" w:rsidP="00D7291F">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（100分）</w:t>
            </w:r>
          </w:p>
        </w:tc>
        <w:tc>
          <w:tcPr>
            <w:tcW w:w="8364" w:type="dxa"/>
            <w:vAlign w:val="center"/>
          </w:tcPr>
          <w:p w:rsidR="00995707" w:rsidRPr="00C559E7" w:rsidRDefault="00995707" w:rsidP="00D7291F">
            <w:pPr>
              <w:spacing w:before="0" w:after="0" w:line="360" w:lineRule="exact"/>
              <w:jc w:val="center"/>
              <w:rPr>
                <w:rFonts w:ascii="黑体" w:eastAsia="黑体" w:hAnsi="黑体"/>
                <w:color w:val="000000"/>
                <w:sz w:val="32"/>
              </w:rPr>
            </w:pPr>
            <w:r w:rsidRPr="00C559E7">
              <w:rPr>
                <w:rFonts w:ascii="黑体" w:eastAsia="黑体" w:hAnsi="黑体" w:cs="黑体" w:hint="eastAsia"/>
                <w:color w:val="000000"/>
                <w:sz w:val="32"/>
                <w:lang w:eastAsia="zh-CN"/>
              </w:rPr>
              <w:t>二级指标</w:t>
            </w:r>
          </w:p>
        </w:tc>
        <w:tc>
          <w:tcPr>
            <w:tcW w:w="3260" w:type="dxa"/>
            <w:vAlign w:val="center"/>
          </w:tcPr>
          <w:p w:rsidR="00995707" w:rsidRPr="00C559E7" w:rsidRDefault="00995707" w:rsidP="00D7291F">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评分标准</w:t>
            </w:r>
          </w:p>
        </w:tc>
        <w:tc>
          <w:tcPr>
            <w:tcW w:w="1276" w:type="dxa"/>
            <w:vAlign w:val="center"/>
          </w:tcPr>
          <w:p w:rsidR="00995707" w:rsidRPr="00C559E7" w:rsidRDefault="00995707" w:rsidP="00D7291F">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得分</w:t>
            </w:r>
          </w:p>
        </w:tc>
      </w:tr>
      <w:tr w:rsidR="00995707" w:rsidRPr="00C559E7" w:rsidTr="009A271C">
        <w:trPr>
          <w:trHeight w:hRule="exact" w:val="851"/>
        </w:trPr>
        <w:tc>
          <w:tcPr>
            <w:tcW w:w="2263" w:type="dxa"/>
            <w:vAlign w:val="center"/>
          </w:tcPr>
          <w:p w:rsidR="00995707" w:rsidRPr="006F2409" w:rsidRDefault="00027E50"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机时利用</w:t>
            </w:r>
          </w:p>
          <w:p w:rsidR="00027E50" w:rsidRPr="006F2409" w:rsidRDefault="00027E50"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Pr="006F2409">
              <w:rPr>
                <w:rFonts w:ascii="仿宋" w:eastAsia="仿宋" w:hAnsi="仿宋"/>
                <w:sz w:val="28"/>
                <w:lang w:eastAsia="zh-CN"/>
              </w:rPr>
              <w:t>40分）</w:t>
            </w:r>
          </w:p>
        </w:tc>
        <w:tc>
          <w:tcPr>
            <w:tcW w:w="8364" w:type="dxa"/>
            <w:vAlign w:val="center"/>
          </w:tcPr>
          <w:p w:rsidR="00995707" w:rsidRPr="006F2409" w:rsidRDefault="00027E50" w:rsidP="006B53A6">
            <w:pPr>
              <w:spacing w:before="0" w:after="0" w:line="360" w:lineRule="exact"/>
              <w:jc w:val="center"/>
              <w:rPr>
                <w:rFonts w:ascii="仿宋" w:eastAsia="仿宋" w:hAnsi="仿宋"/>
                <w:sz w:val="28"/>
                <w:lang w:eastAsia="zh-CN"/>
              </w:rPr>
            </w:pPr>
            <w:r w:rsidRPr="006F2409">
              <w:rPr>
                <w:rFonts w:ascii="仿宋" w:eastAsia="仿宋" w:hAnsi="仿宋"/>
                <w:sz w:val="28"/>
                <w:lang w:eastAsia="zh-CN"/>
              </w:rPr>
              <w:t>机时利用率=有效运行机时/</w:t>
            </w:r>
            <w:r w:rsidR="006B53A6">
              <w:rPr>
                <w:rFonts w:ascii="仿宋" w:eastAsia="仿宋" w:hAnsi="仿宋" w:hint="eastAsia"/>
                <w:sz w:val="28"/>
                <w:lang w:eastAsia="zh-CN"/>
              </w:rPr>
              <w:t>1</w:t>
            </w:r>
            <w:r w:rsidR="006B53A6">
              <w:rPr>
                <w:rFonts w:ascii="仿宋" w:eastAsia="仿宋" w:hAnsi="仿宋"/>
                <w:sz w:val="28"/>
                <w:lang w:eastAsia="zh-CN"/>
              </w:rPr>
              <w:t>400</w:t>
            </w:r>
          </w:p>
        </w:tc>
        <w:tc>
          <w:tcPr>
            <w:tcW w:w="3260" w:type="dxa"/>
            <w:vAlign w:val="center"/>
          </w:tcPr>
          <w:p w:rsidR="00995707" w:rsidRPr="006F2409" w:rsidRDefault="00B3442D" w:rsidP="00027E50">
            <w:pPr>
              <w:spacing w:before="0" w:after="0" w:line="320" w:lineRule="exact"/>
              <w:jc w:val="center"/>
              <w:rPr>
                <w:rFonts w:ascii="仿宋" w:eastAsia="仿宋" w:hAnsi="仿宋"/>
                <w:sz w:val="28"/>
                <w:lang w:eastAsia="zh-CN"/>
              </w:rPr>
            </w:pPr>
            <w:r w:rsidRPr="00B3442D">
              <w:rPr>
                <w:rFonts w:ascii="仿宋" w:eastAsia="仿宋" w:hAnsi="仿宋"/>
                <w:sz w:val="28"/>
                <w:lang w:eastAsia="zh-CN"/>
              </w:rPr>
              <w:t>机时利用率*40</w:t>
            </w:r>
          </w:p>
        </w:tc>
        <w:tc>
          <w:tcPr>
            <w:tcW w:w="1276" w:type="dxa"/>
            <w:vAlign w:val="center"/>
          </w:tcPr>
          <w:p w:rsidR="00995707" w:rsidRPr="00C559E7" w:rsidRDefault="00995707" w:rsidP="00D7291F">
            <w:pPr>
              <w:spacing w:line="240" w:lineRule="exact"/>
              <w:jc w:val="left"/>
              <w:rPr>
                <w:rFonts w:ascii="楷体_GB2312" w:eastAsia="楷体_GB2312"/>
                <w:sz w:val="24"/>
                <w:lang w:eastAsia="zh-CN"/>
              </w:rPr>
            </w:pPr>
          </w:p>
        </w:tc>
      </w:tr>
      <w:tr w:rsidR="00027E50" w:rsidRPr="00C559E7" w:rsidTr="009A271C">
        <w:trPr>
          <w:trHeight w:hRule="exact" w:val="851"/>
        </w:trPr>
        <w:tc>
          <w:tcPr>
            <w:tcW w:w="2263" w:type="dxa"/>
            <w:vMerge w:val="restart"/>
            <w:vAlign w:val="center"/>
          </w:tcPr>
          <w:p w:rsidR="00027E50" w:rsidRPr="006F2409" w:rsidRDefault="00027E50"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开放共享</w:t>
            </w:r>
          </w:p>
          <w:p w:rsidR="00027E50" w:rsidRPr="006F2409" w:rsidRDefault="00027E50"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Pr="006F2409">
              <w:rPr>
                <w:rFonts w:ascii="仿宋" w:eastAsia="仿宋" w:hAnsi="仿宋"/>
                <w:sz w:val="28"/>
                <w:lang w:eastAsia="zh-CN"/>
              </w:rPr>
              <w:t>30分）</w:t>
            </w:r>
          </w:p>
        </w:tc>
        <w:tc>
          <w:tcPr>
            <w:tcW w:w="8364" w:type="dxa"/>
            <w:vAlign w:val="center"/>
          </w:tcPr>
          <w:p w:rsidR="00027E50" w:rsidRPr="006F2409" w:rsidRDefault="00027E50" w:rsidP="00027E50">
            <w:pPr>
              <w:spacing w:before="0" w:after="0" w:line="360" w:lineRule="exact"/>
              <w:jc w:val="center"/>
              <w:rPr>
                <w:rFonts w:ascii="仿宋" w:eastAsia="仿宋" w:hAnsi="仿宋"/>
                <w:sz w:val="28"/>
                <w:lang w:eastAsia="zh-CN"/>
              </w:rPr>
            </w:pPr>
            <w:r w:rsidRPr="006F2409">
              <w:rPr>
                <w:rFonts w:ascii="仿宋" w:eastAsia="仿宋" w:hAnsi="仿宋" w:hint="eastAsia"/>
                <w:sz w:val="28"/>
                <w:lang w:eastAsia="zh-CN"/>
              </w:rPr>
              <w:t>共享率=服务校外单位运行机时/有效运行机时（10分）</w:t>
            </w:r>
          </w:p>
        </w:tc>
        <w:tc>
          <w:tcPr>
            <w:tcW w:w="3260" w:type="dxa"/>
            <w:vAlign w:val="center"/>
          </w:tcPr>
          <w:p w:rsidR="00027E50" w:rsidRPr="006F2409" w:rsidRDefault="00027E50" w:rsidP="00C40ACF">
            <w:pPr>
              <w:spacing w:before="0" w:after="0" w:line="320" w:lineRule="exact"/>
              <w:jc w:val="center"/>
              <w:rPr>
                <w:rFonts w:ascii="仿宋" w:eastAsia="仿宋" w:hAnsi="仿宋"/>
                <w:sz w:val="28"/>
                <w:lang w:eastAsia="zh-CN"/>
              </w:rPr>
            </w:pPr>
            <w:r w:rsidRPr="006F2409">
              <w:rPr>
                <w:rFonts w:ascii="仿宋" w:eastAsia="仿宋" w:hAnsi="仿宋"/>
                <w:sz w:val="28"/>
                <w:lang w:eastAsia="zh-CN"/>
              </w:rPr>
              <w:t>（共享率/0.1）*10</w:t>
            </w:r>
            <w:r w:rsidR="00C40ACF">
              <w:rPr>
                <w:rFonts w:ascii="仿宋" w:eastAsia="仿宋" w:hAnsi="仿宋"/>
                <w:sz w:val="28"/>
                <w:lang w:eastAsia="zh-CN"/>
              </w:rPr>
              <w:t>分</w:t>
            </w:r>
          </w:p>
        </w:tc>
        <w:tc>
          <w:tcPr>
            <w:tcW w:w="1276" w:type="dxa"/>
            <w:vAlign w:val="center"/>
          </w:tcPr>
          <w:p w:rsidR="00027E50" w:rsidRPr="00C559E7" w:rsidRDefault="00027E50" w:rsidP="00D7291F">
            <w:pPr>
              <w:spacing w:line="240" w:lineRule="exact"/>
              <w:jc w:val="left"/>
              <w:rPr>
                <w:rFonts w:ascii="楷体_GB2312" w:eastAsia="楷体_GB2312"/>
                <w:sz w:val="24"/>
                <w:lang w:eastAsia="zh-CN"/>
              </w:rPr>
            </w:pPr>
          </w:p>
        </w:tc>
      </w:tr>
      <w:tr w:rsidR="00027E50" w:rsidRPr="00C559E7" w:rsidTr="009A271C">
        <w:trPr>
          <w:trHeight w:hRule="exact" w:val="851"/>
        </w:trPr>
        <w:tc>
          <w:tcPr>
            <w:tcW w:w="2263" w:type="dxa"/>
            <w:vMerge/>
            <w:vAlign w:val="center"/>
          </w:tcPr>
          <w:p w:rsidR="00027E50" w:rsidRPr="006F2409" w:rsidRDefault="00027E50" w:rsidP="003A703B">
            <w:pPr>
              <w:spacing w:before="0" w:after="0" w:line="320" w:lineRule="exact"/>
              <w:jc w:val="center"/>
              <w:rPr>
                <w:rFonts w:ascii="仿宋" w:eastAsia="仿宋" w:hAnsi="仿宋"/>
                <w:sz w:val="28"/>
                <w:lang w:eastAsia="zh-CN"/>
              </w:rPr>
            </w:pPr>
          </w:p>
        </w:tc>
        <w:tc>
          <w:tcPr>
            <w:tcW w:w="8364" w:type="dxa"/>
            <w:vAlign w:val="center"/>
          </w:tcPr>
          <w:p w:rsidR="00027E50" w:rsidRPr="006F2409" w:rsidRDefault="00027E50" w:rsidP="009A0FC3">
            <w:pPr>
              <w:spacing w:before="0" w:after="0" w:line="360" w:lineRule="exact"/>
              <w:jc w:val="center"/>
              <w:rPr>
                <w:rFonts w:ascii="仿宋" w:eastAsia="仿宋" w:hAnsi="仿宋"/>
                <w:sz w:val="28"/>
                <w:lang w:eastAsia="zh-CN"/>
              </w:rPr>
            </w:pPr>
            <w:r w:rsidRPr="006F2409">
              <w:rPr>
                <w:rFonts w:ascii="仿宋" w:eastAsia="仿宋" w:hAnsi="仿宋" w:hint="eastAsia"/>
                <w:sz w:val="28"/>
                <w:lang w:eastAsia="zh-CN"/>
              </w:rPr>
              <w:t>收益率=（校内服务收入+校外服务收入）/设备原值（20分）</w:t>
            </w:r>
          </w:p>
        </w:tc>
        <w:tc>
          <w:tcPr>
            <w:tcW w:w="3260" w:type="dxa"/>
            <w:vAlign w:val="center"/>
          </w:tcPr>
          <w:p w:rsidR="00027E50" w:rsidRPr="006F2409" w:rsidRDefault="00027E50" w:rsidP="00C40ACF">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（收益率/0.2）*20</w:t>
            </w:r>
            <w:r w:rsidR="00C40ACF">
              <w:rPr>
                <w:rFonts w:ascii="仿宋" w:eastAsia="仿宋" w:hAnsi="仿宋" w:hint="eastAsia"/>
                <w:sz w:val="28"/>
                <w:lang w:eastAsia="zh-CN"/>
              </w:rPr>
              <w:t>分</w:t>
            </w:r>
          </w:p>
        </w:tc>
        <w:tc>
          <w:tcPr>
            <w:tcW w:w="1276" w:type="dxa"/>
            <w:vAlign w:val="center"/>
          </w:tcPr>
          <w:p w:rsidR="00027E50" w:rsidRPr="00C559E7" w:rsidRDefault="00027E50" w:rsidP="00D7291F">
            <w:pPr>
              <w:spacing w:line="240" w:lineRule="exact"/>
              <w:jc w:val="left"/>
              <w:rPr>
                <w:rFonts w:ascii="楷体_GB2312" w:eastAsia="楷体_GB2312"/>
                <w:sz w:val="24"/>
                <w:lang w:eastAsia="zh-CN"/>
              </w:rPr>
            </w:pPr>
          </w:p>
        </w:tc>
      </w:tr>
      <w:tr w:rsidR="00995707" w:rsidRPr="00C559E7" w:rsidTr="009A271C">
        <w:trPr>
          <w:trHeight w:hRule="exact" w:val="851"/>
        </w:trPr>
        <w:tc>
          <w:tcPr>
            <w:tcW w:w="2263" w:type="dxa"/>
            <w:vAlign w:val="center"/>
          </w:tcPr>
          <w:p w:rsidR="00027E50" w:rsidRPr="006F2409" w:rsidRDefault="001574EA" w:rsidP="003A703B">
            <w:pPr>
              <w:spacing w:before="0" w:after="0" w:line="320" w:lineRule="exact"/>
              <w:jc w:val="center"/>
              <w:rPr>
                <w:rFonts w:ascii="仿宋" w:eastAsia="仿宋" w:hAnsi="仿宋"/>
                <w:sz w:val="28"/>
                <w:lang w:eastAsia="zh-CN"/>
              </w:rPr>
            </w:pPr>
            <w:r>
              <w:rPr>
                <w:rFonts w:ascii="仿宋" w:eastAsia="仿宋" w:hAnsi="仿宋" w:hint="eastAsia"/>
                <w:sz w:val="28"/>
                <w:lang w:eastAsia="zh-CN"/>
              </w:rPr>
              <w:t>使用效益</w:t>
            </w:r>
          </w:p>
          <w:p w:rsidR="00995707" w:rsidRPr="006F2409" w:rsidRDefault="00027E50" w:rsidP="003A703B">
            <w:pPr>
              <w:spacing w:before="0" w:after="0" w:line="320" w:lineRule="exact"/>
              <w:jc w:val="center"/>
              <w:rPr>
                <w:rFonts w:ascii="仿宋" w:eastAsia="仿宋" w:hAnsi="仿宋"/>
                <w:sz w:val="28"/>
                <w:lang w:eastAsia="zh-CN"/>
              </w:rPr>
            </w:pPr>
            <w:r w:rsidRPr="006F2409">
              <w:rPr>
                <w:rFonts w:ascii="仿宋" w:eastAsia="仿宋" w:hAnsi="仿宋"/>
                <w:sz w:val="28"/>
                <w:lang w:eastAsia="zh-CN"/>
              </w:rPr>
              <w:t>（25分）</w:t>
            </w:r>
          </w:p>
        </w:tc>
        <w:tc>
          <w:tcPr>
            <w:tcW w:w="8364" w:type="dxa"/>
            <w:vAlign w:val="center"/>
          </w:tcPr>
          <w:p w:rsidR="00995707" w:rsidRPr="006F2409" w:rsidRDefault="004602BD" w:rsidP="004602BD">
            <w:pPr>
              <w:spacing w:before="0" w:after="0" w:line="360" w:lineRule="exact"/>
              <w:jc w:val="center"/>
              <w:rPr>
                <w:rFonts w:ascii="仿宋" w:eastAsia="仿宋" w:hAnsi="仿宋"/>
                <w:sz w:val="28"/>
                <w:lang w:eastAsia="zh-CN"/>
              </w:rPr>
            </w:pPr>
            <w:r>
              <w:rPr>
                <w:rFonts w:ascii="仿宋" w:eastAsia="仿宋" w:hAnsi="仿宋" w:hint="eastAsia"/>
                <w:sz w:val="28"/>
                <w:lang w:eastAsia="zh-CN"/>
              </w:rPr>
              <w:t>支撑学校人才培养</w:t>
            </w:r>
            <w:r w:rsidR="00027E50" w:rsidRPr="006F2409">
              <w:rPr>
                <w:rFonts w:ascii="仿宋" w:eastAsia="仿宋" w:hAnsi="仿宋" w:hint="eastAsia"/>
                <w:sz w:val="28"/>
                <w:lang w:eastAsia="zh-CN"/>
              </w:rPr>
              <w:t>和科技创新成效情况</w:t>
            </w:r>
          </w:p>
        </w:tc>
        <w:tc>
          <w:tcPr>
            <w:tcW w:w="3260" w:type="dxa"/>
            <w:vAlign w:val="center"/>
          </w:tcPr>
          <w:p w:rsidR="00995707" w:rsidRPr="006F2409" w:rsidRDefault="00EF6FA8" w:rsidP="006A5761">
            <w:pPr>
              <w:spacing w:before="0" w:after="0" w:line="320" w:lineRule="exact"/>
              <w:jc w:val="center"/>
              <w:rPr>
                <w:rFonts w:ascii="仿宋" w:eastAsia="仿宋" w:hAnsi="仿宋"/>
                <w:sz w:val="28"/>
                <w:lang w:eastAsia="zh-CN"/>
              </w:rPr>
            </w:pPr>
            <w:r>
              <w:rPr>
                <w:rFonts w:ascii="仿宋" w:eastAsia="仿宋" w:hAnsi="仿宋" w:hint="eastAsia"/>
                <w:sz w:val="28"/>
                <w:lang w:eastAsia="zh-CN"/>
              </w:rPr>
              <w:t xml:space="preserve"> </w:t>
            </w:r>
            <w:r w:rsidR="006A5761">
              <w:rPr>
                <w:rFonts w:ascii="仿宋" w:eastAsia="仿宋" w:hAnsi="仿宋" w:hint="eastAsia"/>
                <w:sz w:val="28"/>
                <w:lang w:eastAsia="zh-CN"/>
              </w:rPr>
              <w:t>2</w:t>
            </w:r>
            <w:r w:rsidR="006A5761">
              <w:rPr>
                <w:rFonts w:ascii="仿宋" w:eastAsia="仿宋" w:hAnsi="仿宋"/>
                <w:sz w:val="28"/>
                <w:lang w:eastAsia="zh-CN"/>
              </w:rPr>
              <w:t>5</w:t>
            </w:r>
            <w:r w:rsidR="006A5761">
              <w:rPr>
                <w:rFonts w:ascii="仿宋" w:eastAsia="仿宋" w:hAnsi="仿宋" w:hint="eastAsia"/>
                <w:sz w:val="28"/>
                <w:lang w:eastAsia="zh-CN"/>
              </w:rPr>
              <w:t>分</w:t>
            </w:r>
          </w:p>
        </w:tc>
        <w:tc>
          <w:tcPr>
            <w:tcW w:w="1276" w:type="dxa"/>
            <w:vAlign w:val="center"/>
          </w:tcPr>
          <w:p w:rsidR="00995707" w:rsidRPr="00C559E7" w:rsidRDefault="00995707" w:rsidP="00D7291F">
            <w:pPr>
              <w:spacing w:line="240" w:lineRule="exact"/>
              <w:jc w:val="left"/>
              <w:rPr>
                <w:rFonts w:ascii="楷体_GB2312" w:eastAsia="楷体_GB2312"/>
                <w:sz w:val="24"/>
                <w:lang w:eastAsia="zh-CN"/>
              </w:rPr>
            </w:pPr>
          </w:p>
        </w:tc>
      </w:tr>
      <w:tr w:rsidR="00995707" w:rsidRPr="00C559E7" w:rsidTr="009A271C">
        <w:trPr>
          <w:trHeight w:hRule="exact" w:val="851"/>
        </w:trPr>
        <w:tc>
          <w:tcPr>
            <w:tcW w:w="2263" w:type="dxa"/>
            <w:vAlign w:val="center"/>
          </w:tcPr>
          <w:p w:rsidR="006A4D11" w:rsidRDefault="006A4D11" w:rsidP="003A703B">
            <w:pPr>
              <w:spacing w:before="0" w:after="0" w:line="320" w:lineRule="exact"/>
              <w:jc w:val="center"/>
              <w:rPr>
                <w:rFonts w:ascii="仿宋" w:eastAsia="仿宋" w:hAnsi="仿宋"/>
                <w:sz w:val="28"/>
                <w:lang w:eastAsia="zh-CN"/>
              </w:rPr>
            </w:pPr>
            <w:r w:rsidRPr="006A4D11">
              <w:rPr>
                <w:rFonts w:ascii="仿宋" w:eastAsia="仿宋" w:hAnsi="仿宋" w:hint="eastAsia"/>
                <w:sz w:val="28"/>
                <w:lang w:eastAsia="zh-CN"/>
              </w:rPr>
              <w:t>人员培训</w:t>
            </w:r>
          </w:p>
          <w:p w:rsidR="00027E50" w:rsidRPr="006F2409" w:rsidRDefault="00027E50"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Pr="006F2409">
              <w:rPr>
                <w:rFonts w:ascii="仿宋" w:eastAsia="仿宋" w:hAnsi="仿宋"/>
                <w:sz w:val="28"/>
                <w:lang w:eastAsia="zh-CN"/>
              </w:rPr>
              <w:t>5分）</w:t>
            </w:r>
          </w:p>
        </w:tc>
        <w:tc>
          <w:tcPr>
            <w:tcW w:w="8364" w:type="dxa"/>
            <w:vAlign w:val="center"/>
          </w:tcPr>
          <w:p w:rsidR="00995707" w:rsidRPr="006F2409" w:rsidRDefault="006A4D11" w:rsidP="00027E50">
            <w:pPr>
              <w:spacing w:before="0" w:after="0" w:line="360" w:lineRule="exact"/>
              <w:jc w:val="center"/>
              <w:rPr>
                <w:rFonts w:ascii="仿宋" w:eastAsia="仿宋" w:hAnsi="仿宋"/>
                <w:sz w:val="28"/>
                <w:lang w:eastAsia="zh-CN"/>
              </w:rPr>
            </w:pPr>
            <w:r>
              <w:rPr>
                <w:rFonts w:ascii="仿宋" w:eastAsia="仿宋" w:hAnsi="仿宋" w:hint="eastAsia"/>
                <w:sz w:val="28"/>
                <w:lang w:eastAsia="zh-CN"/>
              </w:rPr>
              <w:t>培养出独立操作大型设备的人员数量情况</w:t>
            </w:r>
          </w:p>
        </w:tc>
        <w:tc>
          <w:tcPr>
            <w:tcW w:w="3260" w:type="dxa"/>
            <w:vAlign w:val="center"/>
          </w:tcPr>
          <w:p w:rsidR="00995707" w:rsidRPr="006F2409" w:rsidRDefault="005609EF" w:rsidP="00CC01F5">
            <w:pPr>
              <w:spacing w:before="0" w:after="0" w:line="320" w:lineRule="exact"/>
              <w:jc w:val="center"/>
              <w:rPr>
                <w:rFonts w:ascii="仿宋" w:eastAsia="仿宋" w:hAnsi="仿宋"/>
                <w:sz w:val="28"/>
                <w:lang w:eastAsia="zh-CN"/>
              </w:rPr>
            </w:pPr>
            <w:r w:rsidRPr="005609EF">
              <w:rPr>
                <w:rFonts w:ascii="仿宋" w:eastAsia="仿宋" w:hAnsi="仿宋" w:hint="eastAsia"/>
                <w:sz w:val="28"/>
                <w:lang w:eastAsia="zh-CN"/>
              </w:rPr>
              <w:t>人数*0.</w:t>
            </w:r>
            <w:r w:rsidR="00CC01F5">
              <w:rPr>
                <w:rFonts w:ascii="仿宋" w:eastAsia="仿宋" w:hAnsi="仿宋"/>
                <w:sz w:val="28"/>
                <w:lang w:eastAsia="zh-CN"/>
              </w:rPr>
              <w:t>2</w:t>
            </w:r>
            <w:r w:rsidR="004C42A8">
              <w:rPr>
                <w:rFonts w:ascii="仿宋" w:eastAsia="仿宋" w:hAnsi="仿宋" w:hint="eastAsia"/>
                <w:sz w:val="28"/>
                <w:lang w:eastAsia="zh-CN"/>
              </w:rPr>
              <w:t>分</w:t>
            </w:r>
          </w:p>
        </w:tc>
        <w:tc>
          <w:tcPr>
            <w:tcW w:w="1276" w:type="dxa"/>
            <w:vAlign w:val="center"/>
          </w:tcPr>
          <w:p w:rsidR="00995707" w:rsidRPr="00C559E7" w:rsidRDefault="00995707" w:rsidP="00D7291F">
            <w:pPr>
              <w:spacing w:line="240" w:lineRule="exact"/>
              <w:jc w:val="left"/>
              <w:rPr>
                <w:rFonts w:ascii="楷体_GB2312" w:eastAsia="楷体_GB2312"/>
                <w:sz w:val="24"/>
                <w:lang w:eastAsia="zh-CN"/>
              </w:rPr>
            </w:pPr>
          </w:p>
        </w:tc>
      </w:tr>
      <w:tr w:rsidR="00B5287E" w:rsidRPr="00C559E7" w:rsidTr="009A271C">
        <w:trPr>
          <w:trHeight w:hRule="exact" w:val="851"/>
        </w:trPr>
        <w:tc>
          <w:tcPr>
            <w:tcW w:w="2263" w:type="dxa"/>
            <w:vMerge w:val="restart"/>
            <w:vAlign w:val="center"/>
          </w:tcPr>
          <w:p w:rsidR="00B5287E" w:rsidRPr="006F2409" w:rsidRDefault="00B5287E" w:rsidP="00B5287E">
            <w:pPr>
              <w:spacing w:before="0" w:after="0"/>
              <w:jc w:val="center"/>
              <w:rPr>
                <w:rFonts w:ascii="仿宋" w:eastAsia="仿宋" w:hAnsi="仿宋"/>
                <w:sz w:val="28"/>
                <w:lang w:eastAsia="zh-CN"/>
              </w:rPr>
            </w:pPr>
            <w:r>
              <w:rPr>
                <w:rFonts w:ascii="仿宋" w:eastAsia="仿宋" w:hAnsi="仿宋" w:hint="eastAsia"/>
                <w:sz w:val="28"/>
                <w:lang w:eastAsia="zh-CN"/>
              </w:rPr>
              <w:t>扣分项</w:t>
            </w:r>
          </w:p>
        </w:tc>
        <w:tc>
          <w:tcPr>
            <w:tcW w:w="8364" w:type="dxa"/>
            <w:vAlign w:val="center"/>
          </w:tcPr>
          <w:p w:rsidR="00B5287E" w:rsidRPr="006F2409" w:rsidRDefault="00B5287E" w:rsidP="00B5287E">
            <w:pPr>
              <w:spacing w:before="0" w:after="0" w:line="360" w:lineRule="exact"/>
              <w:jc w:val="center"/>
              <w:rPr>
                <w:rFonts w:ascii="仿宋" w:eastAsia="仿宋" w:hAnsi="仿宋"/>
                <w:sz w:val="28"/>
                <w:lang w:eastAsia="zh-CN"/>
              </w:rPr>
            </w:pPr>
            <w:r>
              <w:rPr>
                <w:rFonts w:ascii="仿宋" w:eastAsia="仿宋" w:hAnsi="仿宋" w:hint="eastAsia"/>
                <w:sz w:val="28"/>
                <w:lang w:eastAsia="zh-CN"/>
              </w:rPr>
              <w:t>督导、检查发现的设备机组存在的问题</w:t>
            </w:r>
          </w:p>
        </w:tc>
        <w:tc>
          <w:tcPr>
            <w:tcW w:w="3260" w:type="dxa"/>
            <w:vAlign w:val="center"/>
          </w:tcPr>
          <w:p w:rsidR="00B5287E" w:rsidRPr="006F2409" w:rsidRDefault="00B5287E" w:rsidP="00B5287E">
            <w:pPr>
              <w:spacing w:before="0" w:after="0" w:line="320" w:lineRule="exact"/>
              <w:jc w:val="center"/>
              <w:rPr>
                <w:rFonts w:ascii="仿宋" w:eastAsia="仿宋" w:hAnsi="仿宋"/>
                <w:sz w:val="28"/>
                <w:lang w:eastAsia="zh-CN"/>
              </w:rPr>
            </w:pPr>
            <w:r>
              <w:rPr>
                <w:rFonts w:ascii="仿宋" w:eastAsia="仿宋" w:hAnsi="仿宋" w:hint="eastAsia"/>
                <w:sz w:val="28"/>
                <w:lang w:eastAsia="zh-CN"/>
              </w:rPr>
              <w:t>每通报一次扣1分</w:t>
            </w:r>
          </w:p>
        </w:tc>
        <w:tc>
          <w:tcPr>
            <w:tcW w:w="1276" w:type="dxa"/>
            <w:vAlign w:val="center"/>
          </w:tcPr>
          <w:p w:rsidR="00B5287E" w:rsidRPr="00C559E7" w:rsidRDefault="00B5287E" w:rsidP="00B5287E">
            <w:pPr>
              <w:spacing w:line="240" w:lineRule="exact"/>
              <w:jc w:val="left"/>
              <w:rPr>
                <w:rFonts w:ascii="楷体_GB2312" w:eastAsia="楷体_GB2312"/>
                <w:sz w:val="24"/>
                <w:lang w:eastAsia="zh-CN"/>
              </w:rPr>
            </w:pPr>
          </w:p>
        </w:tc>
      </w:tr>
      <w:tr w:rsidR="00B5287E" w:rsidRPr="00C559E7" w:rsidTr="009A271C">
        <w:trPr>
          <w:trHeight w:hRule="exact" w:val="851"/>
        </w:trPr>
        <w:tc>
          <w:tcPr>
            <w:tcW w:w="2263" w:type="dxa"/>
            <w:vMerge/>
            <w:vAlign w:val="center"/>
          </w:tcPr>
          <w:p w:rsidR="00B5287E" w:rsidRDefault="00B5287E" w:rsidP="00B5287E">
            <w:pPr>
              <w:spacing w:before="0" w:after="0"/>
              <w:jc w:val="center"/>
              <w:rPr>
                <w:rFonts w:ascii="仿宋" w:eastAsia="仿宋" w:hAnsi="仿宋"/>
                <w:sz w:val="28"/>
                <w:lang w:eastAsia="zh-CN"/>
              </w:rPr>
            </w:pPr>
          </w:p>
        </w:tc>
        <w:tc>
          <w:tcPr>
            <w:tcW w:w="8364" w:type="dxa"/>
            <w:vAlign w:val="center"/>
          </w:tcPr>
          <w:p w:rsidR="00B5287E" w:rsidRDefault="00B5287E" w:rsidP="00B5287E">
            <w:pPr>
              <w:spacing w:before="0" w:after="0" w:line="360" w:lineRule="exact"/>
              <w:jc w:val="center"/>
              <w:rPr>
                <w:rFonts w:ascii="仿宋" w:eastAsia="仿宋" w:hAnsi="仿宋"/>
                <w:sz w:val="28"/>
                <w:lang w:eastAsia="zh-CN"/>
              </w:rPr>
            </w:pPr>
            <w:r>
              <w:rPr>
                <w:rFonts w:ascii="仿宋" w:eastAsia="仿宋" w:hAnsi="仿宋" w:hint="eastAsia"/>
                <w:sz w:val="28"/>
                <w:lang w:eastAsia="zh-CN"/>
              </w:rPr>
              <w:t>用户投诉</w:t>
            </w:r>
          </w:p>
        </w:tc>
        <w:tc>
          <w:tcPr>
            <w:tcW w:w="3260" w:type="dxa"/>
            <w:vAlign w:val="center"/>
          </w:tcPr>
          <w:p w:rsidR="00B5287E" w:rsidRDefault="00B5287E" w:rsidP="00B5287E">
            <w:pPr>
              <w:spacing w:before="0" w:after="0" w:line="320" w:lineRule="exact"/>
              <w:jc w:val="center"/>
              <w:rPr>
                <w:rFonts w:ascii="仿宋" w:eastAsia="仿宋" w:hAnsi="仿宋"/>
                <w:sz w:val="28"/>
                <w:lang w:eastAsia="zh-CN"/>
              </w:rPr>
            </w:pPr>
            <w:r>
              <w:rPr>
                <w:rFonts w:ascii="仿宋" w:eastAsia="仿宋" w:hAnsi="仿宋" w:hint="eastAsia"/>
                <w:sz w:val="28"/>
                <w:lang w:eastAsia="zh-CN"/>
              </w:rPr>
              <w:t>每次扣1分</w:t>
            </w:r>
          </w:p>
        </w:tc>
        <w:tc>
          <w:tcPr>
            <w:tcW w:w="1276" w:type="dxa"/>
            <w:vAlign w:val="center"/>
          </w:tcPr>
          <w:p w:rsidR="00B5287E" w:rsidRPr="00C559E7" w:rsidRDefault="00B5287E" w:rsidP="00B5287E">
            <w:pPr>
              <w:spacing w:line="240" w:lineRule="exact"/>
              <w:jc w:val="left"/>
              <w:rPr>
                <w:rFonts w:ascii="楷体_GB2312" w:eastAsia="楷体_GB2312"/>
                <w:sz w:val="24"/>
                <w:lang w:eastAsia="zh-CN"/>
              </w:rPr>
            </w:pPr>
          </w:p>
        </w:tc>
      </w:tr>
      <w:tr w:rsidR="002F291C" w:rsidRPr="00C559E7" w:rsidTr="009A271C">
        <w:trPr>
          <w:trHeight w:hRule="exact" w:val="851"/>
        </w:trPr>
        <w:tc>
          <w:tcPr>
            <w:tcW w:w="2263" w:type="dxa"/>
            <w:vAlign w:val="center"/>
          </w:tcPr>
          <w:p w:rsidR="002F291C" w:rsidRDefault="002F291C" w:rsidP="00B5287E">
            <w:pPr>
              <w:spacing w:before="0" w:after="0"/>
              <w:jc w:val="center"/>
              <w:rPr>
                <w:rFonts w:ascii="仿宋" w:eastAsia="仿宋" w:hAnsi="仿宋"/>
                <w:sz w:val="28"/>
                <w:lang w:eastAsia="zh-CN"/>
              </w:rPr>
            </w:pPr>
            <w:r w:rsidRPr="002F291C">
              <w:rPr>
                <w:rFonts w:ascii="仿宋" w:eastAsia="仿宋" w:hAnsi="仿宋" w:hint="eastAsia"/>
                <w:sz w:val="28"/>
                <w:lang w:eastAsia="zh-CN"/>
              </w:rPr>
              <w:t>一票否决项</w:t>
            </w:r>
          </w:p>
        </w:tc>
        <w:tc>
          <w:tcPr>
            <w:tcW w:w="8364" w:type="dxa"/>
            <w:vAlign w:val="center"/>
          </w:tcPr>
          <w:p w:rsidR="002F291C" w:rsidRDefault="002F291C" w:rsidP="00B5287E">
            <w:pPr>
              <w:spacing w:before="0" w:after="0" w:line="360" w:lineRule="exact"/>
              <w:jc w:val="center"/>
              <w:rPr>
                <w:rFonts w:ascii="仿宋" w:eastAsia="仿宋" w:hAnsi="仿宋"/>
                <w:sz w:val="28"/>
                <w:lang w:eastAsia="zh-CN"/>
              </w:rPr>
            </w:pPr>
            <w:r w:rsidRPr="002F291C">
              <w:rPr>
                <w:rFonts w:ascii="仿宋" w:eastAsia="仿宋" w:hAnsi="仿宋" w:hint="eastAsia"/>
                <w:sz w:val="28"/>
                <w:lang w:eastAsia="zh-CN"/>
              </w:rPr>
              <w:t>发生安全、网络安全事故</w:t>
            </w:r>
          </w:p>
        </w:tc>
        <w:tc>
          <w:tcPr>
            <w:tcW w:w="3260" w:type="dxa"/>
            <w:vAlign w:val="center"/>
          </w:tcPr>
          <w:p w:rsidR="002F291C" w:rsidRDefault="002F291C" w:rsidP="00B5287E">
            <w:pPr>
              <w:spacing w:before="0" w:after="0" w:line="320" w:lineRule="exact"/>
              <w:jc w:val="center"/>
              <w:rPr>
                <w:rFonts w:ascii="仿宋" w:eastAsia="仿宋" w:hAnsi="仿宋"/>
                <w:sz w:val="28"/>
                <w:lang w:eastAsia="zh-CN"/>
              </w:rPr>
            </w:pPr>
            <w:r w:rsidRPr="002F291C">
              <w:rPr>
                <w:rFonts w:ascii="仿宋" w:eastAsia="仿宋" w:hAnsi="仿宋" w:hint="eastAsia"/>
                <w:sz w:val="28"/>
                <w:lang w:eastAsia="zh-CN"/>
              </w:rPr>
              <w:t>不合格</w:t>
            </w:r>
          </w:p>
        </w:tc>
        <w:tc>
          <w:tcPr>
            <w:tcW w:w="1276" w:type="dxa"/>
            <w:vAlign w:val="center"/>
          </w:tcPr>
          <w:p w:rsidR="002F291C" w:rsidRPr="00C559E7" w:rsidRDefault="002F291C" w:rsidP="00B5287E">
            <w:pPr>
              <w:spacing w:line="240" w:lineRule="exact"/>
              <w:jc w:val="left"/>
              <w:rPr>
                <w:rFonts w:ascii="楷体_GB2312" w:eastAsia="楷体_GB2312"/>
                <w:sz w:val="24"/>
                <w:lang w:eastAsia="zh-CN"/>
              </w:rPr>
            </w:pPr>
          </w:p>
        </w:tc>
      </w:tr>
      <w:tr w:rsidR="003B5D75" w:rsidRPr="00C559E7" w:rsidTr="009A271C">
        <w:trPr>
          <w:trHeight w:hRule="exact" w:val="851"/>
        </w:trPr>
        <w:tc>
          <w:tcPr>
            <w:tcW w:w="13887" w:type="dxa"/>
            <w:gridSpan w:val="3"/>
            <w:vAlign w:val="center"/>
          </w:tcPr>
          <w:p w:rsidR="003B5D75" w:rsidRPr="006F2409" w:rsidRDefault="003B5D75" w:rsidP="003B5D75">
            <w:pPr>
              <w:spacing w:before="0" w:after="0" w:line="360" w:lineRule="exact"/>
              <w:jc w:val="center"/>
              <w:rPr>
                <w:rFonts w:ascii="仿宋" w:eastAsia="仿宋" w:hAnsi="仿宋"/>
                <w:sz w:val="28"/>
                <w:lang w:eastAsia="zh-CN"/>
              </w:rPr>
            </w:pPr>
            <w:r w:rsidRPr="003B5D75">
              <w:rPr>
                <w:rFonts w:ascii="黑体" w:eastAsia="黑体" w:hAnsi="黑体" w:cs="黑体" w:hint="eastAsia"/>
                <w:color w:val="000000"/>
                <w:sz w:val="32"/>
                <w:lang w:eastAsia="zh-CN"/>
              </w:rPr>
              <w:t>总得分</w:t>
            </w:r>
          </w:p>
        </w:tc>
        <w:tc>
          <w:tcPr>
            <w:tcW w:w="1276" w:type="dxa"/>
            <w:vAlign w:val="center"/>
          </w:tcPr>
          <w:p w:rsidR="003B5D75" w:rsidRPr="00C559E7" w:rsidRDefault="003B5D75" w:rsidP="00D7291F">
            <w:pPr>
              <w:spacing w:line="240" w:lineRule="exact"/>
              <w:jc w:val="left"/>
              <w:rPr>
                <w:rFonts w:ascii="楷体_GB2312" w:eastAsia="楷体_GB2312"/>
                <w:sz w:val="24"/>
                <w:lang w:eastAsia="zh-CN"/>
              </w:rPr>
            </w:pPr>
          </w:p>
        </w:tc>
      </w:tr>
    </w:tbl>
    <w:p w:rsidR="00A25B2A" w:rsidRPr="00A25B2A" w:rsidRDefault="00A25B2A" w:rsidP="00A25B2A">
      <w:pPr>
        <w:spacing w:before="0" w:after="0"/>
        <w:rPr>
          <w:rFonts w:ascii="黑体" w:eastAsia="黑体" w:hAnsi="黑体" w:cs="黑体"/>
          <w:b/>
          <w:color w:val="000000"/>
          <w:lang w:eastAsia="zh-CN"/>
        </w:rPr>
      </w:pPr>
      <w:r w:rsidRPr="00A25B2A">
        <w:rPr>
          <w:rFonts w:ascii="黑体" w:eastAsia="黑体" w:hAnsi="黑体" w:cs="黑体" w:hint="eastAsia"/>
          <w:b/>
          <w:color w:val="000000"/>
          <w:lang w:eastAsia="zh-CN"/>
        </w:rPr>
        <w:t>备注:指标体系和评分标准可根据工作情况进行调整</w:t>
      </w:r>
    </w:p>
    <w:p w:rsidR="001759A3" w:rsidRPr="00A25B2A" w:rsidRDefault="001759A3">
      <w:pPr>
        <w:rPr>
          <w:lang w:eastAsia="zh-CN"/>
        </w:rPr>
      </w:pPr>
    </w:p>
    <w:p w:rsidR="00F4684D" w:rsidRDefault="00F4684D" w:rsidP="00366872">
      <w:pPr>
        <w:spacing w:before="0" w:after="0"/>
        <w:rPr>
          <w:rFonts w:ascii="黑体" w:eastAsia="黑体" w:hAnsi="黑体" w:cs="黑体"/>
          <w:color w:val="000000"/>
          <w:sz w:val="36"/>
          <w:lang w:eastAsia="zh-CN"/>
        </w:rPr>
      </w:pPr>
    </w:p>
    <w:p w:rsidR="001759A3" w:rsidRPr="00C559E7" w:rsidRDefault="000840F5" w:rsidP="001759A3">
      <w:pPr>
        <w:spacing w:before="0" w:after="0"/>
        <w:jc w:val="center"/>
        <w:rPr>
          <w:rFonts w:ascii="黑体" w:eastAsia="黑体" w:hAnsi="黑体" w:cs="黑体"/>
          <w:color w:val="000000"/>
          <w:sz w:val="36"/>
          <w:lang w:eastAsia="zh-CN"/>
        </w:rPr>
      </w:pPr>
      <w:r>
        <w:rPr>
          <w:rFonts w:ascii="黑体" w:eastAsia="黑体" w:hAnsi="黑体" w:cs="黑体" w:hint="eastAsia"/>
          <w:color w:val="000000"/>
          <w:sz w:val="36"/>
          <w:lang w:eastAsia="zh-CN"/>
        </w:rPr>
        <w:t>中国石油</w:t>
      </w:r>
      <w:r w:rsidR="001759A3" w:rsidRPr="001759A3">
        <w:rPr>
          <w:rFonts w:ascii="黑体" w:eastAsia="黑体" w:hAnsi="黑体" w:cs="黑体" w:hint="eastAsia"/>
          <w:color w:val="000000"/>
          <w:sz w:val="36"/>
          <w:lang w:eastAsia="zh-CN"/>
        </w:rPr>
        <w:t>大学</w:t>
      </w:r>
      <w:r w:rsidR="00450C93">
        <w:rPr>
          <w:rFonts w:ascii="黑体" w:eastAsia="黑体" w:hAnsi="黑体" w:cs="黑体" w:hint="eastAsia"/>
          <w:color w:val="000000"/>
          <w:sz w:val="36"/>
          <w:lang w:eastAsia="zh-CN"/>
        </w:rPr>
        <w:t>（华东）</w:t>
      </w:r>
      <w:r w:rsidR="001759A3" w:rsidRPr="001759A3">
        <w:rPr>
          <w:rFonts w:ascii="黑体" w:eastAsia="黑体" w:hAnsi="黑体" w:cs="黑体" w:hint="eastAsia"/>
          <w:color w:val="000000"/>
          <w:sz w:val="36"/>
          <w:lang w:eastAsia="zh-CN"/>
        </w:rPr>
        <w:t>单台套专用型</w:t>
      </w:r>
      <w:r w:rsidR="000C3CC8">
        <w:rPr>
          <w:rFonts w:ascii="黑体" w:eastAsia="黑体" w:hAnsi="黑体" w:cs="黑体" w:hint="eastAsia"/>
          <w:color w:val="000000"/>
          <w:sz w:val="36"/>
          <w:lang w:eastAsia="zh-CN"/>
        </w:rPr>
        <w:t>科研</w:t>
      </w:r>
      <w:r w:rsidR="001759A3" w:rsidRPr="001759A3">
        <w:rPr>
          <w:rFonts w:ascii="黑体" w:eastAsia="黑体" w:hAnsi="黑体" w:cs="黑体" w:hint="eastAsia"/>
          <w:color w:val="000000"/>
          <w:sz w:val="36"/>
          <w:lang w:eastAsia="zh-CN"/>
        </w:rPr>
        <w:t>大型仪器</w:t>
      </w:r>
      <w:r w:rsidR="00295D03">
        <w:rPr>
          <w:rFonts w:ascii="黑体" w:eastAsia="黑体" w:hAnsi="黑体" w:cs="黑体" w:hint="eastAsia"/>
          <w:color w:val="000000"/>
          <w:sz w:val="36"/>
          <w:lang w:eastAsia="zh-CN"/>
        </w:rPr>
        <w:t>设备绩效考核</w:t>
      </w:r>
      <w:r w:rsidR="001759A3" w:rsidRPr="001759A3">
        <w:rPr>
          <w:rFonts w:ascii="黑体" w:eastAsia="黑体" w:hAnsi="黑体" w:cs="黑体" w:hint="eastAsia"/>
          <w:color w:val="000000"/>
          <w:sz w:val="36"/>
          <w:lang w:eastAsia="zh-CN"/>
        </w:rPr>
        <w:t>表</w:t>
      </w:r>
    </w:p>
    <w:tbl>
      <w:tblPr>
        <w:tblStyle w:val="a7"/>
        <w:tblW w:w="0" w:type="auto"/>
        <w:tblLayout w:type="fixed"/>
        <w:tblLook w:val="04A0" w:firstRow="1" w:lastRow="0" w:firstColumn="1" w:lastColumn="0" w:noHBand="0" w:noVBand="1"/>
      </w:tblPr>
      <w:tblGrid>
        <w:gridCol w:w="2263"/>
        <w:gridCol w:w="8364"/>
        <w:gridCol w:w="3260"/>
        <w:gridCol w:w="1276"/>
      </w:tblGrid>
      <w:tr w:rsidR="001759A3" w:rsidRPr="00C559E7" w:rsidTr="000A5A93">
        <w:trPr>
          <w:trHeight w:val="1055"/>
        </w:trPr>
        <w:tc>
          <w:tcPr>
            <w:tcW w:w="2263" w:type="dxa"/>
            <w:vAlign w:val="center"/>
          </w:tcPr>
          <w:p w:rsidR="001759A3" w:rsidRPr="00C559E7" w:rsidRDefault="001759A3" w:rsidP="0069596E">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一级指标</w:t>
            </w:r>
          </w:p>
          <w:p w:rsidR="001759A3" w:rsidRPr="00C559E7" w:rsidRDefault="001759A3" w:rsidP="0069596E">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（100分）</w:t>
            </w:r>
          </w:p>
        </w:tc>
        <w:tc>
          <w:tcPr>
            <w:tcW w:w="8364" w:type="dxa"/>
            <w:vAlign w:val="center"/>
          </w:tcPr>
          <w:p w:rsidR="001759A3" w:rsidRPr="00C559E7" w:rsidRDefault="001759A3" w:rsidP="0069596E">
            <w:pPr>
              <w:spacing w:before="0" w:after="0" w:line="360" w:lineRule="exact"/>
              <w:jc w:val="center"/>
              <w:rPr>
                <w:rFonts w:ascii="黑体" w:eastAsia="黑体" w:hAnsi="黑体"/>
                <w:color w:val="000000"/>
                <w:sz w:val="32"/>
              </w:rPr>
            </w:pPr>
            <w:r w:rsidRPr="00C559E7">
              <w:rPr>
                <w:rFonts w:ascii="黑体" w:eastAsia="黑体" w:hAnsi="黑体" w:cs="黑体" w:hint="eastAsia"/>
                <w:color w:val="000000"/>
                <w:sz w:val="32"/>
                <w:lang w:eastAsia="zh-CN"/>
              </w:rPr>
              <w:t>二级指标</w:t>
            </w:r>
          </w:p>
        </w:tc>
        <w:tc>
          <w:tcPr>
            <w:tcW w:w="3260" w:type="dxa"/>
            <w:vAlign w:val="center"/>
          </w:tcPr>
          <w:p w:rsidR="001759A3" w:rsidRPr="00C559E7" w:rsidRDefault="001759A3" w:rsidP="0069596E">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评分标准</w:t>
            </w:r>
          </w:p>
        </w:tc>
        <w:tc>
          <w:tcPr>
            <w:tcW w:w="1276" w:type="dxa"/>
            <w:vAlign w:val="center"/>
          </w:tcPr>
          <w:p w:rsidR="001759A3" w:rsidRPr="00C559E7" w:rsidRDefault="001759A3" w:rsidP="0069596E">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得分</w:t>
            </w:r>
          </w:p>
        </w:tc>
      </w:tr>
      <w:tr w:rsidR="001759A3" w:rsidRPr="00C559E7" w:rsidTr="006874B0">
        <w:trPr>
          <w:trHeight w:hRule="exact" w:val="851"/>
        </w:trPr>
        <w:tc>
          <w:tcPr>
            <w:tcW w:w="2263" w:type="dxa"/>
            <w:vAlign w:val="center"/>
          </w:tcPr>
          <w:p w:rsidR="001759A3" w:rsidRPr="006F2409" w:rsidRDefault="001759A3"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机时利用</w:t>
            </w:r>
          </w:p>
          <w:p w:rsidR="001759A3" w:rsidRPr="006F2409" w:rsidRDefault="001759A3" w:rsidP="004B4137">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004B4137">
              <w:rPr>
                <w:rFonts w:ascii="仿宋" w:eastAsia="仿宋" w:hAnsi="仿宋"/>
                <w:sz w:val="28"/>
                <w:lang w:eastAsia="zh-CN"/>
              </w:rPr>
              <w:t>4</w:t>
            </w:r>
            <w:r w:rsidRPr="006F2409">
              <w:rPr>
                <w:rFonts w:ascii="仿宋" w:eastAsia="仿宋" w:hAnsi="仿宋"/>
                <w:sz w:val="28"/>
                <w:lang w:eastAsia="zh-CN"/>
              </w:rPr>
              <w:t>0分）</w:t>
            </w:r>
          </w:p>
        </w:tc>
        <w:tc>
          <w:tcPr>
            <w:tcW w:w="8364" w:type="dxa"/>
            <w:vAlign w:val="center"/>
          </w:tcPr>
          <w:p w:rsidR="001759A3" w:rsidRPr="006F2409" w:rsidRDefault="001759A3" w:rsidP="000702AF">
            <w:pPr>
              <w:spacing w:before="0" w:after="0" w:line="360" w:lineRule="exact"/>
              <w:jc w:val="center"/>
              <w:rPr>
                <w:rFonts w:ascii="仿宋" w:eastAsia="仿宋" w:hAnsi="仿宋"/>
                <w:sz w:val="28"/>
                <w:lang w:eastAsia="zh-CN"/>
              </w:rPr>
            </w:pPr>
            <w:r w:rsidRPr="006F2409">
              <w:rPr>
                <w:rFonts w:ascii="仿宋" w:eastAsia="仿宋" w:hAnsi="仿宋"/>
                <w:sz w:val="28"/>
                <w:lang w:eastAsia="zh-CN"/>
              </w:rPr>
              <w:t>机时利用率=有效运行机时/</w:t>
            </w:r>
            <w:r w:rsidR="000702AF">
              <w:rPr>
                <w:rFonts w:ascii="仿宋" w:eastAsia="仿宋" w:hAnsi="仿宋"/>
                <w:sz w:val="28"/>
                <w:lang w:eastAsia="zh-CN"/>
              </w:rPr>
              <w:t>800</w:t>
            </w:r>
          </w:p>
        </w:tc>
        <w:tc>
          <w:tcPr>
            <w:tcW w:w="3260" w:type="dxa"/>
            <w:vAlign w:val="center"/>
          </w:tcPr>
          <w:p w:rsidR="001759A3" w:rsidRPr="006F2409" w:rsidRDefault="00F658E6" w:rsidP="004B4137">
            <w:pPr>
              <w:spacing w:before="0" w:after="0" w:line="320" w:lineRule="exact"/>
              <w:jc w:val="center"/>
              <w:rPr>
                <w:rFonts w:ascii="仿宋" w:eastAsia="仿宋" w:hAnsi="仿宋"/>
                <w:sz w:val="28"/>
                <w:lang w:eastAsia="zh-CN"/>
              </w:rPr>
            </w:pPr>
            <w:r>
              <w:rPr>
                <w:rFonts w:ascii="仿宋" w:eastAsia="仿宋" w:hAnsi="仿宋" w:hint="eastAsia"/>
                <w:sz w:val="28"/>
                <w:lang w:eastAsia="zh-CN"/>
              </w:rPr>
              <w:t>机时利用率*</w:t>
            </w:r>
            <w:r w:rsidR="004B4137">
              <w:rPr>
                <w:rFonts w:ascii="仿宋" w:eastAsia="仿宋" w:hAnsi="仿宋"/>
                <w:sz w:val="28"/>
                <w:lang w:eastAsia="zh-CN"/>
              </w:rPr>
              <w:t>4</w:t>
            </w:r>
            <w:r w:rsidR="00A32116">
              <w:rPr>
                <w:rFonts w:ascii="仿宋" w:eastAsia="仿宋" w:hAnsi="仿宋"/>
                <w:sz w:val="28"/>
                <w:lang w:eastAsia="zh-CN"/>
              </w:rPr>
              <w:t>0</w:t>
            </w:r>
          </w:p>
        </w:tc>
        <w:tc>
          <w:tcPr>
            <w:tcW w:w="1276" w:type="dxa"/>
            <w:vAlign w:val="center"/>
          </w:tcPr>
          <w:p w:rsidR="001759A3" w:rsidRPr="00C559E7" w:rsidRDefault="001759A3" w:rsidP="0069596E">
            <w:pPr>
              <w:spacing w:line="240" w:lineRule="exact"/>
              <w:jc w:val="left"/>
              <w:rPr>
                <w:rFonts w:ascii="楷体_GB2312" w:eastAsia="楷体_GB2312"/>
                <w:sz w:val="24"/>
                <w:lang w:eastAsia="zh-CN"/>
              </w:rPr>
            </w:pPr>
          </w:p>
        </w:tc>
      </w:tr>
      <w:tr w:rsidR="001759A3" w:rsidRPr="00C559E7" w:rsidTr="006874B0">
        <w:trPr>
          <w:trHeight w:hRule="exact" w:val="851"/>
        </w:trPr>
        <w:tc>
          <w:tcPr>
            <w:tcW w:w="2263" w:type="dxa"/>
            <w:vMerge w:val="restart"/>
            <w:vAlign w:val="center"/>
          </w:tcPr>
          <w:p w:rsidR="001759A3" w:rsidRPr="006F2409" w:rsidRDefault="001759A3"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开放共享</w:t>
            </w:r>
          </w:p>
          <w:p w:rsidR="001759A3" w:rsidRPr="006F2409" w:rsidRDefault="001759A3" w:rsidP="003A703B">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007D73C8">
              <w:rPr>
                <w:rFonts w:ascii="仿宋" w:eastAsia="仿宋" w:hAnsi="仿宋" w:hint="eastAsia"/>
                <w:sz w:val="28"/>
                <w:lang w:eastAsia="zh-CN"/>
              </w:rPr>
              <w:t>1</w:t>
            </w:r>
            <w:r w:rsidR="007D73C8">
              <w:rPr>
                <w:rFonts w:ascii="仿宋" w:eastAsia="仿宋" w:hAnsi="仿宋"/>
                <w:sz w:val="28"/>
                <w:lang w:eastAsia="zh-CN"/>
              </w:rPr>
              <w:t>5</w:t>
            </w:r>
            <w:r w:rsidRPr="006F2409">
              <w:rPr>
                <w:rFonts w:ascii="仿宋" w:eastAsia="仿宋" w:hAnsi="仿宋"/>
                <w:sz w:val="28"/>
                <w:lang w:eastAsia="zh-CN"/>
              </w:rPr>
              <w:t>分）</w:t>
            </w:r>
          </w:p>
        </w:tc>
        <w:tc>
          <w:tcPr>
            <w:tcW w:w="8364" w:type="dxa"/>
            <w:vAlign w:val="center"/>
          </w:tcPr>
          <w:p w:rsidR="001759A3" w:rsidRPr="006F2409" w:rsidRDefault="001759A3" w:rsidP="007D73C8">
            <w:pPr>
              <w:spacing w:before="0" w:after="0" w:line="360" w:lineRule="exact"/>
              <w:jc w:val="center"/>
              <w:rPr>
                <w:rFonts w:ascii="仿宋" w:eastAsia="仿宋" w:hAnsi="仿宋"/>
                <w:sz w:val="28"/>
                <w:lang w:eastAsia="zh-CN"/>
              </w:rPr>
            </w:pPr>
            <w:r w:rsidRPr="006F2409">
              <w:rPr>
                <w:rFonts w:ascii="仿宋" w:eastAsia="仿宋" w:hAnsi="仿宋" w:hint="eastAsia"/>
                <w:sz w:val="28"/>
                <w:lang w:eastAsia="zh-CN"/>
              </w:rPr>
              <w:t>共享率=服务校外单位</w:t>
            </w:r>
            <w:r w:rsidR="007D73C8">
              <w:rPr>
                <w:rFonts w:ascii="仿宋" w:eastAsia="仿宋" w:hAnsi="仿宋" w:hint="eastAsia"/>
                <w:sz w:val="28"/>
                <w:lang w:eastAsia="zh-CN"/>
              </w:rPr>
              <w:t>使用</w:t>
            </w:r>
            <w:r w:rsidRPr="006F2409">
              <w:rPr>
                <w:rFonts w:ascii="仿宋" w:eastAsia="仿宋" w:hAnsi="仿宋" w:hint="eastAsia"/>
                <w:sz w:val="28"/>
                <w:lang w:eastAsia="zh-CN"/>
              </w:rPr>
              <w:t>机时/有效运行机时（</w:t>
            </w:r>
            <w:r w:rsidR="007D73C8">
              <w:rPr>
                <w:rFonts w:ascii="仿宋" w:eastAsia="仿宋" w:hAnsi="仿宋" w:hint="eastAsia"/>
                <w:sz w:val="28"/>
                <w:lang w:eastAsia="zh-CN"/>
              </w:rPr>
              <w:t>5</w:t>
            </w:r>
            <w:r w:rsidRPr="006F2409">
              <w:rPr>
                <w:rFonts w:ascii="仿宋" w:eastAsia="仿宋" w:hAnsi="仿宋" w:hint="eastAsia"/>
                <w:sz w:val="28"/>
                <w:lang w:eastAsia="zh-CN"/>
              </w:rPr>
              <w:t>分）</w:t>
            </w:r>
          </w:p>
        </w:tc>
        <w:tc>
          <w:tcPr>
            <w:tcW w:w="3260" w:type="dxa"/>
            <w:vAlign w:val="center"/>
          </w:tcPr>
          <w:p w:rsidR="001759A3" w:rsidRPr="006F2409" w:rsidRDefault="001759A3" w:rsidP="00C673CD">
            <w:pPr>
              <w:spacing w:before="0" w:after="0" w:line="320" w:lineRule="exact"/>
              <w:jc w:val="center"/>
              <w:rPr>
                <w:rFonts w:ascii="仿宋" w:eastAsia="仿宋" w:hAnsi="仿宋"/>
                <w:sz w:val="28"/>
                <w:lang w:eastAsia="zh-CN"/>
              </w:rPr>
            </w:pPr>
            <w:r w:rsidRPr="006F2409">
              <w:rPr>
                <w:rFonts w:ascii="仿宋" w:eastAsia="仿宋" w:hAnsi="仿宋"/>
                <w:sz w:val="28"/>
                <w:lang w:eastAsia="zh-CN"/>
              </w:rPr>
              <w:t>（共享率/0.</w:t>
            </w:r>
            <w:r w:rsidR="00C673CD">
              <w:rPr>
                <w:rFonts w:ascii="仿宋" w:eastAsia="仿宋" w:hAnsi="仿宋"/>
                <w:sz w:val="28"/>
                <w:lang w:eastAsia="zh-CN"/>
              </w:rPr>
              <w:t>05</w:t>
            </w:r>
            <w:r w:rsidRPr="006F2409">
              <w:rPr>
                <w:rFonts w:ascii="仿宋" w:eastAsia="仿宋" w:hAnsi="仿宋"/>
                <w:sz w:val="28"/>
                <w:lang w:eastAsia="zh-CN"/>
              </w:rPr>
              <w:t>）*</w:t>
            </w:r>
            <w:r w:rsidR="00C673CD">
              <w:rPr>
                <w:rFonts w:ascii="仿宋" w:eastAsia="仿宋" w:hAnsi="仿宋"/>
                <w:sz w:val="28"/>
                <w:lang w:eastAsia="zh-CN"/>
              </w:rPr>
              <w:t>5</w:t>
            </w:r>
            <w:r w:rsidRPr="006F2409">
              <w:rPr>
                <w:rFonts w:ascii="仿宋" w:eastAsia="仿宋" w:hAnsi="仿宋"/>
                <w:sz w:val="28"/>
                <w:lang w:eastAsia="zh-CN"/>
              </w:rPr>
              <w:t>分</w:t>
            </w:r>
          </w:p>
        </w:tc>
        <w:tc>
          <w:tcPr>
            <w:tcW w:w="1276" w:type="dxa"/>
            <w:vAlign w:val="center"/>
          </w:tcPr>
          <w:p w:rsidR="001759A3" w:rsidRPr="00C559E7" w:rsidRDefault="001759A3" w:rsidP="0069596E">
            <w:pPr>
              <w:spacing w:line="240" w:lineRule="exact"/>
              <w:jc w:val="left"/>
              <w:rPr>
                <w:rFonts w:ascii="楷体_GB2312" w:eastAsia="楷体_GB2312"/>
                <w:sz w:val="24"/>
                <w:lang w:eastAsia="zh-CN"/>
              </w:rPr>
            </w:pPr>
          </w:p>
        </w:tc>
      </w:tr>
      <w:tr w:rsidR="001759A3" w:rsidRPr="00C559E7" w:rsidTr="006874B0">
        <w:trPr>
          <w:trHeight w:hRule="exact" w:val="851"/>
        </w:trPr>
        <w:tc>
          <w:tcPr>
            <w:tcW w:w="2263" w:type="dxa"/>
            <w:vMerge/>
            <w:vAlign w:val="center"/>
          </w:tcPr>
          <w:p w:rsidR="001759A3" w:rsidRPr="006F2409" w:rsidRDefault="001759A3" w:rsidP="003A703B">
            <w:pPr>
              <w:spacing w:before="0" w:after="0" w:line="320" w:lineRule="exact"/>
              <w:jc w:val="center"/>
              <w:rPr>
                <w:rFonts w:ascii="仿宋" w:eastAsia="仿宋" w:hAnsi="仿宋"/>
                <w:sz w:val="28"/>
                <w:lang w:eastAsia="zh-CN"/>
              </w:rPr>
            </w:pPr>
          </w:p>
        </w:tc>
        <w:tc>
          <w:tcPr>
            <w:tcW w:w="8364" w:type="dxa"/>
            <w:vAlign w:val="center"/>
          </w:tcPr>
          <w:p w:rsidR="001759A3" w:rsidRPr="006F2409" w:rsidRDefault="001759A3" w:rsidP="009A0FC3">
            <w:pPr>
              <w:spacing w:before="0" w:after="0" w:line="360" w:lineRule="exact"/>
              <w:jc w:val="center"/>
              <w:rPr>
                <w:rFonts w:ascii="仿宋" w:eastAsia="仿宋" w:hAnsi="仿宋"/>
                <w:sz w:val="28"/>
                <w:lang w:eastAsia="zh-CN"/>
              </w:rPr>
            </w:pPr>
            <w:r w:rsidRPr="006F2409">
              <w:rPr>
                <w:rFonts w:ascii="仿宋" w:eastAsia="仿宋" w:hAnsi="仿宋" w:hint="eastAsia"/>
                <w:sz w:val="28"/>
                <w:lang w:eastAsia="zh-CN"/>
              </w:rPr>
              <w:t>收益率=（校内服务收入+校外服务收入）/设备原值（</w:t>
            </w:r>
            <w:r w:rsidR="000A5A93">
              <w:rPr>
                <w:rFonts w:ascii="仿宋" w:eastAsia="仿宋" w:hAnsi="仿宋"/>
                <w:sz w:val="28"/>
                <w:lang w:eastAsia="zh-CN"/>
              </w:rPr>
              <w:t>1</w:t>
            </w:r>
            <w:r w:rsidRPr="006F2409">
              <w:rPr>
                <w:rFonts w:ascii="仿宋" w:eastAsia="仿宋" w:hAnsi="仿宋" w:hint="eastAsia"/>
                <w:sz w:val="28"/>
                <w:lang w:eastAsia="zh-CN"/>
              </w:rPr>
              <w:t>0分）</w:t>
            </w:r>
          </w:p>
        </w:tc>
        <w:tc>
          <w:tcPr>
            <w:tcW w:w="3260" w:type="dxa"/>
            <w:vAlign w:val="center"/>
          </w:tcPr>
          <w:p w:rsidR="001759A3" w:rsidRPr="006F2409" w:rsidRDefault="001759A3" w:rsidP="00C40ACF">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（收益率</w:t>
            </w:r>
            <w:r w:rsidR="000A5A93">
              <w:rPr>
                <w:rFonts w:ascii="仿宋" w:eastAsia="仿宋" w:hAnsi="仿宋" w:hint="eastAsia"/>
                <w:sz w:val="28"/>
                <w:lang w:eastAsia="zh-CN"/>
              </w:rPr>
              <w:t>/0.</w:t>
            </w:r>
            <w:r w:rsidR="000A5A93">
              <w:rPr>
                <w:rFonts w:ascii="仿宋" w:eastAsia="仿宋" w:hAnsi="仿宋"/>
                <w:sz w:val="28"/>
                <w:lang w:eastAsia="zh-CN"/>
              </w:rPr>
              <w:t>1</w:t>
            </w:r>
            <w:r w:rsidRPr="006F2409">
              <w:rPr>
                <w:rFonts w:ascii="仿宋" w:eastAsia="仿宋" w:hAnsi="仿宋" w:hint="eastAsia"/>
                <w:sz w:val="28"/>
                <w:lang w:eastAsia="zh-CN"/>
              </w:rPr>
              <w:t>）*</w:t>
            </w:r>
            <w:r w:rsidR="000A5A93">
              <w:rPr>
                <w:rFonts w:ascii="仿宋" w:eastAsia="仿宋" w:hAnsi="仿宋"/>
                <w:sz w:val="28"/>
                <w:lang w:eastAsia="zh-CN"/>
              </w:rPr>
              <w:t>1</w:t>
            </w:r>
            <w:r w:rsidRPr="006F2409">
              <w:rPr>
                <w:rFonts w:ascii="仿宋" w:eastAsia="仿宋" w:hAnsi="仿宋" w:hint="eastAsia"/>
                <w:sz w:val="28"/>
                <w:lang w:eastAsia="zh-CN"/>
              </w:rPr>
              <w:t>0</w:t>
            </w:r>
            <w:r w:rsidR="00C40ACF">
              <w:rPr>
                <w:rFonts w:ascii="仿宋" w:eastAsia="仿宋" w:hAnsi="仿宋" w:hint="eastAsia"/>
                <w:sz w:val="28"/>
                <w:lang w:eastAsia="zh-CN"/>
              </w:rPr>
              <w:t>分</w:t>
            </w:r>
          </w:p>
        </w:tc>
        <w:tc>
          <w:tcPr>
            <w:tcW w:w="1276" w:type="dxa"/>
            <w:vAlign w:val="center"/>
          </w:tcPr>
          <w:p w:rsidR="001759A3" w:rsidRPr="00C559E7" w:rsidRDefault="001759A3" w:rsidP="0069596E">
            <w:pPr>
              <w:spacing w:line="240" w:lineRule="exact"/>
              <w:jc w:val="left"/>
              <w:rPr>
                <w:rFonts w:ascii="楷体_GB2312" w:eastAsia="楷体_GB2312"/>
                <w:sz w:val="24"/>
                <w:lang w:eastAsia="zh-CN"/>
              </w:rPr>
            </w:pPr>
          </w:p>
        </w:tc>
      </w:tr>
      <w:tr w:rsidR="001759A3" w:rsidRPr="00C559E7" w:rsidTr="006874B0">
        <w:trPr>
          <w:trHeight w:hRule="exact" w:val="851"/>
        </w:trPr>
        <w:tc>
          <w:tcPr>
            <w:tcW w:w="2263" w:type="dxa"/>
            <w:vAlign w:val="center"/>
          </w:tcPr>
          <w:p w:rsidR="001759A3" w:rsidRPr="006F2409" w:rsidRDefault="001574EA" w:rsidP="003A703B">
            <w:pPr>
              <w:spacing w:before="0" w:after="0" w:line="320" w:lineRule="exact"/>
              <w:jc w:val="center"/>
              <w:rPr>
                <w:rFonts w:ascii="仿宋" w:eastAsia="仿宋" w:hAnsi="仿宋"/>
                <w:sz w:val="28"/>
                <w:lang w:eastAsia="zh-CN"/>
              </w:rPr>
            </w:pPr>
            <w:r>
              <w:rPr>
                <w:rFonts w:ascii="仿宋" w:eastAsia="仿宋" w:hAnsi="仿宋" w:hint="eastAsia"/>
                <w:sz w:val="28"/>
                <w:lang w:eastAsia="zh-CN"/>
              </w:rPr>
              <w:t>使用效益</w:t>
            </w:r>
          </w:p>
          <w:p w:rsidR="001759A3" w:rsidRPr="006F2409" w:rsidRDefault="001759A3" w:rsidP="004B4137">
            <w:pPr>
              <w:spacing w:before="0" w:after="0" w:line="320" w:lineRule="exact"/>
              <w:jc w:val="center"/>
              <w:rPr>
                <w:rFonts w:ascii="仿宋" w:eastAsia="仿宋" w:hAnsi="仿宋"/>
                <w:sz w:val="28"/>
                <w:lang w:eastAsia="zh-CN"/>
              </w:rPr>
            </w:pPr>
            <w:r w:rsidRPr="006F2409">
              <w:rPr>
                <w:rFonts w:ascii="仿宋" w:eastAsia="仿宋" w:hAnsi="仿宋"/>
                <w:sz w:val="28"/>
                <w:lang w:eastAsia="zh-CN"/>
              </w:rPr>
              <w:t>（</w:t>
            </w:r>
            <w:r w:rsidR="004B4137">
              <w:rPr>
                <w:rFonts w:ascii="仿宋" w:eastAsia="仿宋" w:hAnsi="仿宋"/>
                <w:sz w:val="28"/>
                <w:lang w:eastAsia="zh-CN"/>
              </w:rPr>
              <w:t>4</w:t>
            </w:r>
            <w:r w:rsidR="003A703B">
              <w:rPr>
                <w:rFonts w:ascii="仿宋" w:eastAsia="仿宋" w:hAnsi="仿宋"/>
                <w:sz w:val="28"/>
                <w:lang w:eastAsia="zh-CN"/>
              </w:rPr>
              <w:t>0</w:t>
            </w:r>
            <w:r w:rsidRPr="006F2409">
              <w:rPr>
                <w:rFonts w:ascii="仿宋" w:eastAsia="仿宋" w:hAnsi="仿宋"/>
                <w:sz w:val="28"/>
                <w:lang w:eastAsia="zh-CN"/>
              </w:rPr>
              <w:t>分）</w:t>
            </w:r>
          </w:p>
        </w:tc>
        <w:tc>
          <w:tcPr>
            <w:tcW w:w="8364" w:type="dxa"/>
            <w:vAlign w:val="center"/>
          </w:tcPr>
          <w:p w:rsidR="001759A3" w:rsidRPr="006F2409" w:rsidRDefault="00D0262C" w:rsidP="00D0262C">
            <w:pPr>
              <w:spacing w:before="0" w:after="0" w:line="360" w:lineRule="exact"/>
              <w:jc w:val="center"/>
              <w:rPr>
                <w:rFonts w:ascii="仿宋" w:eastAsia="仿宋" w:hAnsi="仿宋"/>
                <w:sz w:val="28"/>
                <w:lang w:eastAsia="zh-CN"/>
              </w:rPr>
            </w:pPr>
            <w:r>
              <w:rPr>
                <w:rFonts w:ascii="仿宋" w:eastAsia="仿宋" w:hAnsi="仿宋" w:hint="eastAsia"/>
                <w:sz w:val="28"/>
                <w:lang w:eastAsia="zh-CN"/>
              </w:rPr>
              <w:t>支撑学校人才培养</w:t>
            </w:r>
            <w:r w:rsidR="001759A3" w:rsidRPr="006F2409">
              <w:rPr>
                <w:rFonts w:ascii="仿宋" w:eastAsia="仿宋" w:hAnsi="仿宋" w:hint="eastAsia"/>
                <w:sz w:val="28"/>
                <w:lang w:eastAsia="zh-CN"/>
              </w:rPr>
              <w:t>和科技创新成效情况</w:t>
            </w:r>
          </w:p>
        </w:tc>
        <w:tc>
          <w:tcPr>
            <w:tcW w:w="3260" w:type="dxa"/>
            <w:vAlign w:val="center"/>
          </w:tcPr>
          <w:p w:rsidR="001759A3" w:rsidRPr="006F2409" w:rsidRDefault="004B4137" w:rsidP="003A703B">
            <w:pPr>
              <w:spacing w:before="0" w:after="0" w:line="320" w:lineRule="exact"/>
              <w:jc w:val="center"/>
              <w:rPr>
                <w:rFonts w:ascii="仿宋" w:eastAsia="仿宋" w:hAnsi="仿宋"/>
                <w:sz w:val="28"/>
                <w:lang w:eastAsia="zh-CN"/>
              </w:rPr>
            </w:pPr>
            <w:r>
              <w:rPr>
                <w:rFonts w:ascii="仿宋" w:eastAsia="仿宋" w:hAnsi="仿宋"/>
                <w:sz w:val="28"/>
                <w:lang w:eastAsia="zh-CN"/>
              </w:rPr>
              <w:t>40</w:t>
            </w:r>
            <w:r w:rsidR="006A5761">
              <w:rPr>
                <w:rFonts w:ascii="仿宋" w:eastAsia="仿宋" w:hAnsi="仿宋" w:hint="eastAsia"/>
                <w:sz w:val="28"/>
                <w:lang w:eastAsia="zh-CN"/>
              </w:rPr>
              <w:t>分</w:t>
            </w:r>
          </w:p>
        </w:tc>
        <w:tc>
          <w:tcPr>
            <w:tcW w:w="1276" w:type="dxa"/>
            <w:vAlign w:val="center"/>
          </w:tcPr>
          <w:p w:rsidR="001759A3" w:rsidRPr="00C559E7" w:rsidRDefault="001759A3" w:rsidP="0069596E">
            <w:pPr>
              <w:spacing w:line="240" w:lineRule="exact"/>
              <w:jc w:val="left"/>
              <w:rPr>
                <w:rFonts w:ascii="楷体_GB2312" w:eastAsia="楷体_GB2312"/>
                <w:sz w:val="24"/>
                <w:lang w:eastAsia="zh-CN"/>
              </w:rPr>
            </w:pPr>
          </w:p>
        </w:tc>
      </w:tr>
      <w:tr w:rsidR="009938EE" w:rsidRPr="00C559E7" w:rsidTr="006874B0">
        <w:trPr>
          <w:trHeight w:hRule="exact" w:val="851"/>
        </w:trPr>
        <w:tc>
          <w:tcPr>
            <w:tcW w:w="2263" w:type="dxa"/>
            <w:vAlign w:val="center"/>
          </w:tcPr>
          <w:p w:rsidR="009938EE" w:rsidRDefault="009938EE" w:rsidP="009938EE">
            <w:pPr>
              <w:spacing w:before="0" w:after="0" w:line="320" w:lineRule="exact"/>
              <w:jc w:val="center"/>
              <w:rPr>
                <w:rFonts w:ascii="仿宋" w:eastAsia="仿宋" w:hAnsi="仿宋"/>
                <w:sz w:val="28"/>
                <w:lang w:eastAsia="zh-CN"/>
              </w:rPr>
            </w:pPr>
            <w:r w:rsidRPr="006A4D11">
              <w:rPr>
                <w:rFonts w:ascii="仿宋" w:eastAsia="仿宋" w:hAnsi="仿宋" w:hint="eastAsia"/>
                <w:sz w:val="28"/>
                <w:lang w:eastAsia="zh-CN"/>
              </w:rPr>
              <w:t>人员培训</w:t>
            </w:r>
          </w:p>
          <w:p w:rsidR="009938EE" w:rsidRPr="006F2409" w:rsidRDefault="009938EE" w:rsidP="009938EE">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Pr="006F2409">
              <w:rPr>
                <w:rFonts w:ascii="仿宋" w:eastAsia="仿宋" w:hAnsi="仿宋"/>
                <w:sz w:val="28"/>
                <w:lang w:eastAsia="zh-CN"/>
              </w:rPr>
              <w:t>5分）</w:t>
            </w:r>
          </w:p>
        </w:tc>
        <w:tc>
          <w:tcPr>
            <w:tcW w:w="8364" w:type="dxa"/>
            <w:vAlign w:val="center"/>
          </w:tcPr>
          <w:p w:rsidR="009938EE" w:rsidRPr="006F2409" w:rsidRDefault="009938EE" w:rsidP="009938EE">
            <w:pPr>
              <w:spacing w:before="0" w:after="0" w:line="360" w:lineRule="exact"/>
              <w:jc w:val="center"/>
              <w:rPr>
                <w:rFonts w:ascii="仿宋" w:eastAsia="仿宋" w:hAnsi="仿宋"/>
                <w:sz w:val="28"/>
                <w:lang w:eastAsia="zh-CN"/>
              </w:rPr>
            </w:pPr>
            <w:r>
              <w:rPr>
                <w:rFonts w:ascii="仿宋" w:eastAsia="仿宋" w:hAnsi="仿宋" w:hint="eastAsia"/>
                <w:sz w:val="28"/>
                <w:lang w:eastAsia="zh-CN"/>
              </w:rPr>
              <w:t>培养出独立操作大型设备的人员数量情况</w:t>
            </w:r>
          </w:p>
        </w:tc>
        <w:tc>
          <w:tcPr>
            <w:tcW w:w="3260" w:type="dxa"/>
            <w:vAlign w:val="center"/>
          </w:tcPr>
          <w:p w:rsidR="009938EE" w:rsidRPr="006F2409" w:rsidRDefault="009938EE" w:rsidP="008B4307">
            <w:pPr>
              <w:spacing w:before="0" w:after="0" w:line="320" w:lineRule="exact"/>
              <w:jc w:val="center"/>
              <w:rPr>
                <w:rFonts w:ascii="仿宋" w:eastAsia="仿宋" w:hAnsi="仿宋"/>
                <w:sz w:val="28"/>
                <w:lang w:eastAsia="zh-CN"/>
              </w:rPr>
            </w:pPr>
            <w:r w:rsidRPr="005609EF">
              <w:rPr>
                <w:rFonts w:ascii="仿宋" w:eastAsia="仿宋" w:hAnsi="仿宋" w:hint="eastAsia"/>
                <w:sz w:val="28"/>
                <w:lang w:eastAsia="zh-CN"/>
              </w:rPr>
              <w:t>人数*0.</w:t>
            </w:r>
            <w:r w:rsidR="008B4307">
              <w:rPr>
                <w:rFonts w:ascii="仿宋" w:eastAsia="仿宋" w:hAnsi="仿宋"/>
                <w:sz w:val="28"/>
                <w:lang w:eastAsia="zh-CN"/>
              </w:rPr>
              <w:t>5</w:t>
            </w:r>
            <w:r>
              <w:rPr>
                <w:rFonts w:ascii="仿宋" w:eastAsia="仿宋" w:hAnsi="仿宋" w:hint="eastAsia"/>
                <w:sz w:val="28"/>
                <w:lang w:eastAsia="zh-CN"/>
              </w:rPr>
              <w:t>分</w:t>
            </w:r>
          </w:p>
        </w:tc>
        <w:tc>
          <w:tcPr>
            <w:tcW w:w="1276" w:type="dxa"/>
            <w:vAlign w:val="center"/>
          </w:tcPr>
          <w:p w:rsidR="009938EE" w:rsidRPr="00C559E7" w:rsidRDefault="009938EE" w:rsidP="009938EE">
            <w:pPr>
              <w:spacing w:line="240" w:lineRule="exact"/>
              <w:jc w:val="left"/>
              <w:rPr>
                <w:rFonts w:ascii="楷体_GB2312" w:eastAsia="楷体_GB2312"/>
                <w:sz w:val="24"/>
                <w:lang w:eastAsia="zh-CN"/>
              </w:rPr>
            </w:pPr>
          </w:p>
        </w:tc>
      </w:tr>
      <w:tr w:rsidR="004C42A8" w:rsidRPr="00C559E7" w:rsidTr="006874B0">
        <w:trPr>
          <w:trHeight w:hRule="exact" w:val="851"/>
        </w:trPr>
        <w:tc>
          <w:tcPr>
            <w:tcW w:w="2263" w:type="dxa"/>
            <w:vMerge w:val="restart"/>
            <w:vAlign w:val="center"/>
          </w:tcPr>
          <w:p w:rsidR="004C42A8" w:rsidRPr="006F2409" w:rsidRDefault="004C42A8" w:rsidP="0080428F">
            <w:pPr>
              <w:spacing w:before="0" w:after="0"/>
              <w:jc w:val="center"/>
              <w:rPr>
                <w:rFonts w:ascii="仿宋" w:eastAsia="仿宋" w:hAnsi="仿宋"/>
                <w:sz w:val="28"/>
                <w:lang w:eastAsia="zh-CN"/>
              </w:rPr>
            </w:pPr>
            <w:r>
              <w:rPr>
                <w:rFonts w:ascii="仿宋" w:eastAsia="仿宋" w:hAnsi="仿宋" w:hint="eastAsia"/>
                <w:sz w:val="28"/>
                <w:lang w:eastAsia="zh-CN"/>
              </w:rPr>
              <w:t>扣分项</w:t>
            </w:r>
          </w:p>
        </w:tc>
        <w:tc>
          <w:tcPr>
            <w:tcW w:w="8364" w:type="dxa"/>
            <w:vAlign w:val="center"/>
          </w:tcPr>
          <w:p w:rsidR="004C42A8" w:rsidRPr="006F2409" w:rsidRDefault="004C42A8" w:rsidP="0080428F">
            <w:pPr>
              <w:spacing w:before="0" w:after="0" w:line="360" w:lineRule="exact"/>
              <w:jc w:val="center"/>
              <w:rPr>
                <w:rFonts w:ascii="仿宋" w:eastAsia="仿宋" w:hAnsi="仿宋"/>
                <w:sz w:val="28"/>
                <w:lang w:eastAsia="zh-CN"/>
              </w:rPr>
            </w:pPr>
            <w:r>
              <w:rPr>
                <w:rFonts w:ascii="仿宋" w:eastAsia="仿宋" w:hAnsi="仿宋" w:hint="eastAsia"/>
                <w:sz w:val="28"/>
                <w:lang w:eastAsia="zh-CN"/>
              </w:rPr>
              <w:t>督导、检查发现的设备机组存在的问题</w:t>
            </w:r>
          </w:p>
        </w:tc>
        <w:tc>
          <w:tcPr>
            <w:tcW w:w="3260" w:type="dxa"/>
            <w:vAlign w:val="center"/>
          </w:tcPr>
          <w:p w:rsidR="004C42A8" w:rsidRPr="006F2409" w:rsidRDefault="004C42A8" w:rsidP="0080428F">
            <w:pPr>
              <w:spacing w:before="0" w:after="0" w:line="320" w:lineRule="exact"/>
              <w:jc w:val="center"/>
              <w:rPr>
                <w:rFonts w:ascii="仿宋" w:eastAsia="仿宋" w:hAnsi="仿宋"/>
                <w:sz w:val="28"/>
                <w:lang w:eastAsia="zh-CN"/>
              </w:rPr>
            </w:pPr>
            <w:r>
              <w:rPr>
                <w:rFonts w:ascii="仿宋" w:eastAsia="仿宋" w:hAnsi="仿宋" w:hint="eastAsia"/>
                <w:sz w:val="28"/>
                <w:lang w:eastAsia="zh-CN"/>
              </w:rPr>
              <w:t>每通报一次</w:t>
            </w:r>
            <w:r w:rsidR="00B5287E">
              <w:rPr>
                <w:rFonts w:ascii="仿宋" w:eastAsia="仿宋" w:hAnsi="仿宋" w:hint="eastAsia"/>
                <w:sz w:val="28"/>
                <w:lang w:eastAsia="zh-CN"/>
              </w:rPr>
              <w:t>扣1分</w:t>
            </w:r>
          </w:p>
        </w:tc>
        <w:tc>
          <w:tcPr>
            <w:tcW w:w="1276" w:type="dxa"/>
            <w:vAlign w:val="center"/>
          </w:tcPr>
          <w:p w:rsidR="004C42A8" w:rsidRPr="00C559E7" w:rsidRDefault="004C42A8" w:rsidP="0080428F">
            <w:pPr>
              <w:spacing w:line="240" w:lineRule="exact"/>
              <w:jc w:val="left"/>
              <w:rPr>
                <w:rFonts w:ascii="楷体_GB2312" w:eastAsia="楷体_GB2312"/>
                <w:sz w:val="24"/>
                <w:lang w:eastAsia="zh-CN"/>
              </w:rPr>
            </w:pPr>
          </w:p>
        </w:tc>
      </w:tr>
      <w:tr w:rsidR="004C42A8" w:rsidRPr="00C559E7" w:rsidTr="006874B0">
        <w:trPr>
          <w:trHeight w:hRule="exact" w:val="851"/>
        </w:trPr>
        <w:tc>
          <w:tcPr>
            <w:tcW w:w="2263" w:type="dxa"/>
            <w:vMerge/>
            <w:vAlign w:val="center"/>
          </w:tcPr>
          <w:p w:rsidR="004C42A8" w:rsidRDefault="004C42A8" w:rsidP="004C42A8">
            <w:pPr>
              <w:spacing w:before="0" w:after="0"/>
              <w:jc w:val="center"/>
              <w:rPr>
                <w:rFonts w:ascii="仿宋" w:eastAsia="仿宋" w:hAnsi="仿宋"/>
                <w:sz w:val="28"/>
                <w:lang w:eastAsia="zh-CN"/>
              </w:rPr>
            </w:pPr>
          </w:p>
        </w:tc>
        <w:tc>
          <w:tcPr>
            <w:tcW w:w="8364" w:type="dxa"/>
            <w:vAlign w:val="center"/>
          </w:tcPr>
          <w:p w:rsidR="004C42A8" w:rsidRDefault="004C42A8" w:rsidP="004C42A8">
            <w:pPr>
              <w:spacing w:before="0" w:after="0" w:line="360" w:lineRule="exact"/>
              <w:jc w:val="center"/>
              <w:rPr>
                <w:rFonts w:ascii="仿宋" w:eastAsia="仿宋" w:hAnsi="仿宋"/>
                <w:sz w:val="28"/>
                <w:lang w:eastAsia="zh-CN"/>
              </w:rPr>
            </w:pPr>
            <w:r>
              <w:rPr>
                <w:rFonts w:ascii="仿宋" w:eastAsia="仿宋" w:hAnsi="仿宋" w:hint="eastAsia"/>
                <w:sz w:val="28"/>
                <w:lang w:eastAsia="zh-CN"/>
              </w:rPr>
              <w:t>用户投诉</w:t>
            </w:r>
          </w:p>
        </w:tc>
        <w:tc>
          <w:tcPr>
            <w:tcW w:w="3260" w:type="dxa"/>
            <w:vAlign w:val="center"/>
          </w:tcPr>
          <w:p w:rsidR="004C42A8" w:rsidRDefault="004C42A8" w:rsidP="004C42A8">
            <w:pPr>
              <w:spacing w:before="0" w:after="0" w:line="320" w:lineRule="exact"/>
              <w:jc w:val="center"/>
              <w:rPr>
                <w:rFonts w:ascii="仿宋" w:eastAsia="仿宋" w:hAnsi="仿宋"/>
                <w:sz w:val="28"/>
                <w:lang w:eastAsia="zh-CN"/>
              </w:rPr>
            </w:pPr>
            <w:r>
              <w:rPr>
                <w:rFonts w:ascii="仿宋" w:eastAsia="仿宋" w:hAnsi="仿宋" w:hint="eastAsia"/>
                <w:sz w:val="28"/>
                <w:lang w:eastAsia="zh-CN"/>
              </w:rPr>
              <w:t>每次</w:t>
            </w:r>
            <w:r w:rsidR="00B5287E">
              <w:rPr>
                <w:rFonts w:ascii="仿宋" w:eastAsia="仿宋" w:hAnsi="仿宋" w:hint="eastAsia"/>
                <w:sz w:val="28"/>
                <w:lang w:eastAsia="zh-CN"/>
              </w:rPr>
              <w:t>扣1分</w:t>
            </w:r>
          </w:p>
        </w:tc>
        <w:tc>
          <w:tcPr>
            <w:tcW w:w="1276" w:type="dxa"/>
            <w:vAlign w:val="center"/>
          </w:tcPr>
          <w:p w:rsidR="004C42A8" w:rsidRPr="00C559E7" w:rsidRDefault="004C42A8" w:rsidP="004C42A8">
            <w:pPr>
              <w:spacing w:line="240" w:lineRule="exact"/>
              <w:jc w:val="left"/>
              <w:rPr>
                <w:rFonts w:ascii="楷体_GB2312" w:eastAsia="楷体_GB2312"/>
                <w:sz w:val="24"/>
                <w:lang w:eastAsia="zh-CN"/>
              </w:rPr>
            </w:pPr>
          </w:p>
        </w:tc>
      </w:tr>
      <w:tr w:rsidR="002E2447" w:rsidRPr="00C559E7" w:rsidTr="006874B0">
        <w:trPr>
          <w:trHeight w:hRule="exact" w:val="851"/>
        </w:trPr>
        <w:tc>
          <w:tcPr>
            <w:tcW w:w="2263" w:type="dxa"/>
            <w:vAlign w:val="center"/>
          </w:tcPr>
          <w:p w:rsidR="002E2447" w:rsidRPr="009F58C8" w:rsidRDefault="00CD0511" w:rsidP="004C42A8">
            <w:pPr>
              <w:spacing w:before="0" w:after="0"/>
              <w:jc w:val="center"/>
              <w:rPr>
                <w:rFonts w:ascii="仿宋" w:eastAsia="仿宋" w:hAnsi="仿宋"/>
                <w:sz w:val="28"/>
                <w:lang w:eastAsia="zh-CN"/>
              </w:rPr>
            </w:pPr>
            <w:r w:rsidRPr="009F58C8">
              <w:rPr>
                <w:rFonts w:ascii="仿宋" w:eastAsia="仿宋" w:hAnsi="仿宋" w:hint="eastAsia"/>
                <w:sz w:val="28"/>
                <w:lang w:eastAsia="zh-CN"/>
              </w:rPr>
              <w:t>一票否决项</w:t>
            </w:r>
          </w:p>
        </w:tc>
        <w:tc>
          <w:tcPr>
            <w:tcW w:w="8364" w:type="dxa"/>
            <w:vAlign w:val="center"/>
          </w:tcPr>
          <w:p w:rsidR="002E2447" w:rsidRPr="009F58C8" w:rsidRDefault="00A33A33" w:rsidP="004C42A8">
            <w:pPr>
              <w:spacing w:before="0" w:after="0" w:line="360" w:lineRule="exact"/>
              <w:jc w:val="center"/>
              <w:rPr>
                <w:rFonts w:ascii="仿宋" w:eastAsia="仿宋" w:hAnsi="仿宋"/>
                <w:sz w:val="28"/>
                <w:lang w:eastAsia="zh-CN"/>
              </w:rPr>
            </w:pPr>
            <w:r w:rsidRPr="009F58C8">
              <w:rPr>
                <w:rFonts w:ascii="仿宋" w:eastAsia="仿宋" w:hAnsi="仿宋" w:hint="eastAsia"/>
                <w:sz w:val="28"/>
                <w:lang w:eastAsia="zh-CN"/>
              </w:rPr>
              <w:t>发生安全、网络安全事故</w:t>
            </w:r>
          </w:p>
        </w:tc>
        <w:tc>
          <w:tcPr>
            <w:tcW w:w="3260" w:type="dxa"/>
            <w:vAlign w:val="center"/>
          </w:tcPr>
          <w:p w:rsidR="002E2447" w:rsidRPr="009F58C8" w:rsidRDefault="00A33A33" w:rsidP="004C42A8">
            <w:pPr>
              <w:spacing w:before="0" w:after="0" w:line="320" w:lineRule="exact"/>
              <w:jc w:val="center"/>
              <w:rPr>
                <w:rFonts w:ascii="仿宋" w:eastAsia="仿宋" w:hAnsi="仿宋"/>
                <w:sz w:val="28"/>
                <w:lang w:eastAsia="zh-CN"/>
              </w:rPr>
            </w:pPr>
            <w:r w:rsidRPr="009F58C8">
              <w:rPr>
                <w:rFonts w:ascii="仿宋" w:eastAsia="仿宋" w:hAnsi="仿宋" w:hint="eastAsia"/>
                <w:sz w:val="28"/>
                <w:lang w:eastAsia="zh-CN"/>
              </w:rPr>
              <w:t>不合格</w:t>
            </w:r>
          </w:p>
        </w:tc>
        <w:tc>
          <w:tcPr>
            <w:tcW w:w="1276" w:type="dxa"/>
            <w:vAlign w:val="center"/>
          </w:tcPr>
          <w:p w:rsidR="002E2447" w:rsidRPr="00C559E7" w:rsidRDefault="002E2447" w:rsidP="004C42A8">
            <w:pPr>
              <w:spacing w:line="240" w:lineRule="exact"/>
              <w:jc w:val="left"/>
              <w:rPr>
                <w:rFonts w:ascii="楷体_GB2312" w:eastAsia="楷体_GB2312"/>
                <w:sz w:val="24"/>
                <w:lang w:eastAsia="zh-CN"/>
              </w:rPr>
            </w:pPr>
          </w:p>
        </w:tc>
      </w:tr>
      <w:tr w:rsidR="004C42A8" w:rsidRPr="00C559E7" w:rsidTr="006874B0">
        <w:trPr>
          <w:trHeight w:hRule="exact" w:val="851"/>
        </w:trPr>
        <w:tc>
          <w:tcPr>
            <w:tcW w:w="13887" w:type="dxa"/>
            <w:gridSpan w:val="3"/>
            <w:vAlign w:val="center"/>
          </w:tcPr>
          <w:p w:rsidR="004C42A8" w:rsidRPr="006F2409" w:rsidRDefault="004C42A8" w:rsidP="004C42A8">
            <w:pPr>
              <w:spacing w:before="0" w:after="0" w:line="360" w:lineRule="exact"/>
              <w:jc w:val="center"/>
              <w:rPr>
                <w:rFonts w:ascii="仿宋" w:eastAsia="仿宋" w:hAnsi="仿宋"/>
                <w:sz w:val="28"/>
                <w:lang w:eastAsia="zh-CN"/>
              </w:rPr>
            </w:pPr>
            <w:r w:rsidRPr="003B5D75">
              <w:rPr>
                <w:rFonts w:ascii="黑体" w:eastAsia="黑体" w:hAnsi="黑体" w:cs="黑体" w:hint="eastAsia"/>
                <w:color w:val="000000"/>
                <w:sz w:val="32"/>
                <w:lang w:eastAsia="zh-CN"/>
              </w:rPr>
              <w:t>总得分</w:t>
            </w:r>
          </w:p>
        </w:tc>
        <w:tc>
          <w:tcPr>
            <w:tcW w:w="1276" w:type="dxa"/>
            <w:vAlign w:val="center"/>
          </w:tcPr>
          <w:p w:rsidR="004C42A8" w:rsidRPr="00C559E7" w:rsidRDefault="004C42A8" w:rsidP="004C42A8">
            <w:pPr>
              <w:spacing w:line="240" w:lineRule="exact"/>
              <w:jc w:val="left"/>
              <w:rPr>
                <w:rFonts w:ascii="楷体_GB2312" w:eastAsia="楷体_GB2312"/>
                <w:sz w:val="24"/>
                <w:lang w:eastAsia="zh-CN"/>
              </w:rPr>
            </w:pPr>
          </w:p>
        </w:tc>
      </w:tr>
    </w:tbl>
    <w:p w:rsidR="00733548" w:rsidRPr="00A25B2A" w:rsidRDefault="00A25B2A" w:rsidP="00733548">
      <w:pPr>
        <w:spacing w:before="0" w:after="0"/>
        <w:rPr>
          <w:rFonts w:ascii="黑体" w:eastAsia="黑体" w:hAnsi="黑体" w:cs="黑体" w:hint="eastAsia"/>
          <w:b/>
          <w:color w:val="000000"/>
          <w:lang w:eastAsia="zh-CN"/>
        </w:rPr>
      </w:pPr>
      <w:r w:rsidRPr="00A25B2A">
        <w:rPr>
          <w:rFonts w:ascii="黑体" w:eastAsia="黑体" w:hAnsi="黑体" w:cs="黑体" w:hint="eastAsia"/>
          <w:b/>
          <w:color w:val="000000"/>
          <w:lang w:eastAsia="zh-CN"/>
        </w:rPr>
        <w:t>备注:指标体系和评分标准可根据工作情况进行调整</w:t>
      </w:r>
    </w:p>
    <w:p w:rsidR="00733548" w:rsidRPr="00C559E7" w:rsidRDefault="00733548" w:rsidP="00733548">
      <w:pPr>
        <w:spacing w:before="0" w:after="0"/>
        <w:jc w:val="center"/>
        <w:rPr>
          <w:rFonts w:ascii="黑体" w:eastAsia="黑体" w:hAnsi="黑体" w:cs="黑体"/>
          <w:color w:val="000000"/>
          <w:sz w:val="36"/>
          <w:lang w:eastAsia="zh-CN"/>
        </w:rPr>
      </w:pPr>
      <w:r>
        <w:rPr>
          <w:rFonts w:ascii="黑体" w:eastAsia="黑体" w:hAnsi="黑体" w:cs="黑体" w:hint="eastAsia"/>
          <w:color w:val="000000"/>
          <w:sz w:val="36"/>
          <w:lang w:eastAsia="zh-CN"/>
        </w:rPr>
        <w:lastRenderedPageBreak/>
        <w:t>中国石油</w:t>
      </w:r>
      <w:r w:rsidRPr="001759A3">
        <w:rPr>
          <w:rFonts w:ascii="黑体" w:eastAsia="黑体" w:hAnsi="黑体" w:cs="黑体" w:hint="eastAsia"/>
          <w:color w:val="000000"/>
          <w:sz w:val="36"/>
          <w:lang w:eastAsia="zh-CN"/>
        </w:rPr>
        <w:t>大学</w:t>
      </w:r>
      <w:r>
        <w:rPr>
          <w:rFonts w:ascii="黑体" w:eastAsia="黑体" w:hAnsi="黑体" w:cs="黑体" w:hint="eastAsia"/>
          <w:color w:val="000000"/>
          <w:sz w:val="36"/>
          <w:lang w:eastAsia="zh-CN"/>
        </w:rPr>
        <w:t>（华东）</w:t>
      </w:r>
      <w:r w:rsidR="0038629C">
        <w:rPr>
          <w:rFonts w:ascii="黑体" w:eastAsia="黑体" w:hAnsi="黑体" w:cs="黑体" w:hint="eastAsia"/>
          <w:color w:val="000000"/>
          <w:sz w:val="36"/>
          <w:lang w:eastAsia="zh-CN"/>
        </w:rPr>
        <w:t>单台套</w:t>
      </w:r>
      <w:r>
        <w:rPr>
          <w:rFonts w:ascii="黑体" w:eastAsia="黑体" w:hAnsi="黑体" w:cs="黑体" w:hint="eastAsia"/>
          <w:color w:val="000000"/>
          <w:sz w:val="36"/>
          <w:lang w:eastAsia="zh-CN"/>
        </w:rPr>
        <w:t>教学</w:t>
      </w:r>
      <w:r w:rsidRPr="001759A3">
        <w:rPr>
          <w:rFonts w:ascii="黑体" w:eastAsia="黑体" w:hAnsi="黑体" w:cs="黑体" w:hint="eastAsia"/>
          <w:color w:val="000000"/>
          <w:sz w:val="36"/>
          <w:lang w:eastAsia="zh-CN"/>
        </w:rPr>
        <w:t>大型仪器</w:t>
      </w:r>
      <w:r>
        <w:rPr>
          <w:rFonts w:ascii="黑体" w:eastAsia="黑体" w:hAnsi="黑体" w:cs="黑体" w:hint="eastAsia"/>
          <w:color w:val="000000"/>
          <w:sz w:val="36"/>
          <w:lang w:eastAsia="zh-CN"/>
        </w:rPr>
        <w:t>设备绩效考核</w:t>
      </w:r>
      <w:r w:rsidRPr="001759A3">
        <w:rPr>
          <w:rFonts w:ascii="黑体" w:eastAsia="黑体" w:hAnsi="黑体" w:cs="黑体" w:hint="eastAsia"/>
          <w:color w:val="000000"/>
          <w:sz w:val="36"/>
          <w:lang w:eastAsia="zh-CN"/>
        </w:rPr>
        <w:t>表</w:t>
      </w:r>
    </w:p>
    <w:tbl>
      <w:tblPr>
        <w:tblStyle w:val="a7"/>
        <w:tblW w:w="0" w:type="auto"/>
        <w:tblLayout w:type="fixed"/>
        <w:tblLook w:val="04A0" w:firstRow="1" w:lastRow="0" w:firstColumn="1" w:lastColumn="0" w:noHBand="0" w:noVBand="1"/>
      </w:tblPr>
      <w:tblGrid>
        <w:gridCol w:w="2263"/>
        <w:gridCol w:w="8364"/>
        <w:gridCol w:w="3260"/>
        <w:gridCol w:w="1276"/>
      </w:tblGrid>
      <w:tr w:rsidR="00733548" w:rsidRPr="00C559E7" w:rsidTr="00A90B48">
        <w:trPr>
          <w:trHeight w:val="1055"/>
        </w:trPr>
        <w:tc>
          <w:tcPr>
            <w:tcW w:w="2263" w:type="dxa"/>
            <w:vAlign w:val="center"/>
          </w:tcPr>
          <w:p w:rsidR="00733548" w:rsidRPr="00C559E7" w:rsidRDefault="00733548" w:rsidP="00A90B48">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一级指标</w:t>
            </w:r>
          </w:p>
          <w:p w:rsidR="00733548" w:rsidRPr="00C559E7" w:rsidRDefault="00733548" w:rsidP="00A90B48">
            <w:pPr>
              <w:spacing w:before="0" w:after="0" w:line="360" w:lineRule="exact"/>
              <w:jc w:val="center"/>
              <w:rPr>
                <w:rFonts w:ascii="黑体" w:eastAsia="黑体" w:hAnsi="黑体" w:cs="黑体"/>
                <w:color w:val="000000"/>
                <w:sz w:val="32"/>
                <w:lang w:eastAsia="zh-CN"/>
              </w:rPr>
            </w:pPr>
            <w:r w:rsidRPr="00C559E7">
              <w:rPr>
                <w:rFonts w:ascii="黑体" w:eastAsia="黑体" w:hAnsi="黑体" w:cs="黑体" w:hint="eastAsia"/>
                <w:color w:val="000000"/>
                <w:sz w:val="32"/>
                <w:lang w:eastAsia="zh-CN"/>
              </w:rPr>
              <w:t>（100分）</w:t>
            </w:r>
          </w:p>
        </w:tc>
        <w:tc>
          <w:tcPr>
            <w:tcW w:w="8364" w:type="dxa"/>
            <w:vAlign w:val="center"/>
          </w:tcPr>
          <w:p w:rsidR="00733548" w:rsidRPr="00C559E7" w:rsidRDefault="00733548" w:rsidP="00A90B48">
            <w:pPr>
              <w:spacing w:before="0" w:after="0" w:line="360" w:lineRule="exact"/>
              <w:jc w:val="center"/>
              <w:rPr>
                <w:rFonts w:ascii="黑体" w:eastAsia="黑体" w:hAnsi="黑体"/>
                <w:color w:val="000000"/>
                <w:sz w:val="32"/>
              </w:rPr>
            </w:pPr>
            <w:r w:rsidRPr="00C559E7">
              <w:rPr>
                <w:rFonts w:ascii="黑体" w:eastAsia="黑体" w:hAnsi="黑体" w:cs="黑体" w:hint="eastAsia"/>
                <w:color w:val="000000"/>
                <w:sz w:val="32"/>
                <w:lang w:eastAsia="zh-CN"/>
              </w:rPr>
              <w:t>二级指标</w:t>
            </w:r>
          </w:p>
        </w:tc>
        <w:tc>
          <w:tcPr>
            <w:tcW w:w="3260" w:type="dxa"/>
            <w:vAlign w:val="center"/>
          </w:tcPr>
          <w:p w:rsidR="00733548" w:rsidRPr="00C559E7" w:rsidRDefault="00733548" w:rsidP="00A90B48">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评分标准</w:t>
            </w:r>
          </w:p>
        </w:tc>
        <w:tc>
          <w:tcPr>
            <w:tcW w:w="1276" w:type="dxa"/>
            <w:vAlign w:val="center"/>
          </w:tcPr>
          <w:p w:rsidR="00733548" w:rsidRPr="00C559E7" w:rsidRDefault="00733548" w:rsidP="00A90B48">
            <w:pPr>
              <w:spacing w:before="0" w:after="0" w:line="360" w:lineRule="exact"/>
              <w:jc w:val="center"/>
              <w:rPr>
                <w:rFonts w:ascii="黑体" w:eastAsia="黑体" w:hAnsi="黑体"/>
                <w:color w:val="000000"/>
                <w:sz w:val="32"/>
                <w:lang w:eastAsia="zh-CN"/>
              </w:rPr>
            </w:pPr>
            <w:r w:rsidRPr="00C559E7">
              <w:rPr>
                <w:rFonts w:ascii="黑体" w:eastAsia="黑体" w:hAnsi="黑体" w:hint="eastAsia"/>
                <w:color w:val="000000"/>
                <w:sz w:val="32"/>
                <w:lang w:eastAsia="zh-CN"/>
              </w:rPr>
              <w:t>得分</w:t>
            </w:r>
          </w:p>
        </w:tc>
      </w:tr>
      <w:tr w:rsidR="00733548" w:rsidRPr="00C559E7" w:rsidTr="000E26C5">
        <w:trPr>
          <w:trHeight w:hRule="exact" w:val="851"/>
        </w:trPr>
        <w:tc>
          <w:tcPr>
            <w:tcW w:w="2263" w:type="dxa"/>
            <w:vAlign w:val="center"/>
          </w:tcPr>
          <w:p w:rsidR="00733548" w:rsidRPr="006F2409" w:rsidRDefault="00733548" w:rsidP="00A90B48">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机时利用</w:t>
            </w:r>
          </w:p>
          <w:p w:rsidR="00733548" w:rsidRPr="006F2409" w:rsidRDefault="00733548" w:rsidP="000A4613">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000A4613">
              <w:rPr>
                <w:rFonts w:ascii="仿宋" w:eastAsia="仿宋" w:hAnsi="仿宋"/>
                <w:sz w:val="28"/>
                <w:lang w:eastAsia="zh-CN"/>
              </w:rPr>
              <w:t>5</w:t>
            </w:r>
            <w:r w:rsidRPr="006F2409">
              <w:rPr>
                <w:rFonts w:ascii="仿宋" w:eastAsia="仿宋" w:hAnsi="仿宋"/>
                <w:sz w:val="28"/>
                <w:lang w:eastAsia="zh-CN"/>
              </w:rPr>
              <w:t>0分）</w:t>
            </w:r>
          </w:p>
        </w:tc>
        <w:tc>
          <w:tcPr>
            <w:tcW w:w="8364" w:type="dxa"/>
            <w:vAlign w:val="center"/>
          </w:tcPr>
          <w:p w:rsidR="00733548" w:rsidRPr="006F2409" w:rsidRDefault="00733548" w:rsidP="00A90B48">
            <w:pPr>
              <w:spacing w:before="0" w:after="0" w:line="360" w:lineRule="exact"/>
              <w:jc w:val="center"/>
              <w:rPr>
                <w:rFonts w:ascii="仿宋" w:eastAsia="仿宋" w:hAnsi="仿宋"/>
                <w:sz w:val="28"/>
                <w:lang w:eastAsia="zh-CN"/>
              </w:rPr>
            </w:pPr>
            <w:r w:rsidRPr="006F2409">
              <w:rPr>
                <w:rFonts w:ascii="仿宋" w:eastAsia="仿宋" w:hAnsi="仿宋"/>
                <w:sz w:val="28"/>
                <w:lang w:eastAsia="zh-CN"/>
              </w:rPr>
              <w:t>机时利用率=有效运行机时/</w:t>
            </w:r>
            <w:r>
              <w:rPr>
                <w:rFonts w:ascii="仿宋" w:eastAsia="仿宋" w:hAnsi="仿宋"/>
                <w:sz w:val="28"/>
                <w:lang w:eastAsia="zh-CN"/>
              </w:rPr>
              <w:t>800</w:t>
            </w:r>
          </w:p>
        </w:tc>
        <w:tc>
          <w:tcPr>
            <w:tcW w:w="3260" w:type="dxa"/>
            <w:vAlign w:val="center"/>
          </w:tcPr>
          <w:p w:rsidR="00733548" w:rsidRPr="006F2409" w:rsidRDefault="00733548" w:rsidP="000A4613">
            <w:pPr>
              <w:spacing w:before="0" w:after="0" w:line="320" w:lineRule="exact"/>
              <w:jc w:val="center"/>
              <w:rPr>
                <w:rFonts w:ascii="仿宋" w:eastAsia="仿宋" w:hAnsi="仿宋"/>
                <w:sz w:val="28"/>
                <w:lang w:eastAsia="zh-CN"/>
              </w:rPr>
            </w:pPr>
            <w:r>
              <w:rPr>
                <w:rFonts w:ascii="仿宋" w:eastAsia="仿宋" w:hAnsi="仿宋" w:hint="eastAsia"/>
                <w:sz w:val="28"/>
                <w:lang w:eastAsia="zh-CN"/>
              </w:rPr>
              <w:t>机时利用率*</w:t>
            </w:r>
            <w:r w:rsidR="000A4613">
              <w:rPr>
                <w:rFonts w:ascii="仿宋" w:eastAsia="仿宋" w:hAnsi="仿宋"/>
                <w:sz w:val="28"/>
                <w:lang w:eastAsia="zh-CN"/>
              </w:rPr>
              <w:t>5</w:t>
            </w:r>
            <w:r>
              <w:rPr>
                <w:rFonts w:ascii="仿宋" w:eastAsia="仿宋" w:hAnsi="仿宋"/>
                <w:sz w:val="28"/>
                <w:lang w:eastAsia="zh-CN"/>
              </w:rPr>
              <w:t>0</w:t>
            </w:r>
          </w:p>
        </w:tc>
        <w:tc>
          <w:tcPr>
            <w:tcW w:w="1276" w:type="dxa"/>
            <w:vAlign w:val="center"/>
          </w:tcPr>
          <w:p w:rsidR="00733548" w:rsidRPr="00C559E7" w:rsidRDefault="00733548" w:rsidP="00A90B48">
            <w:pPr>
              <w:spacing w:line="240" w:lineRule="exact"/>
              <w:jc w:val="left"/>
              <w:rPr>
                <w:rFonts w:ascii="楷体_GB2312" w:eastAsia="楷体_GB2312"/>
                <w:sz w:val="24"/>
                <w:lang w:eastAsia="zh-CN"/>
              </w:rPr>
            </w:pPr>
          </w:p>
        </w:tc>
      </w:tr>
      <w:tr w:rsidR="00D76DDF" w:rsidRPr="00C559E7" w:rsidTr="000E26C5">
        <w:trPr>
          <w:trHeight w:hRule="exact" w:val="851"/>
        </w:trPr>
        <w:tc>
          <w:tcPr>
            <w:tcW w:w="2263" w:type="dxa"/>
            <w:vMerge w:val="restart"/>
            <w:vAlign w:val="center"/>
          </w:tcPr>
          <w:p w:rsidR="00D76DDF" w:rsidRPr="006F2409" w:rsidRDefault="00D76DDF" w:rsidP="000A4613">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开放共享</w:t>
            </w:r>
            <w:r>
              <w:rPr>
                <w:rFonts w:ascii="仿宋" w:eastAsia="仿宋" w:hAnsi="仿宋" w:hint="eastAsia"/>
                <w:sz w:val="28"/>
                <w:lang w:eastAsia="zh-CN"/>
              </w:rPr>
              <w:t>和使用效益</w:t>
            </w:r>
            <w:r w:rsidRPr="006F2409">
              <w:rPr>
                <w:rFonts w:ascii="仿宋" w:eastAsia="仿宋" w:hAnsi="仿宋"/>
                <w:sz w:val="28"/>
                <w:lang w:eastAsia="zh-CN"/>
              </w:rPr>
              <w:t>（</w:t>
            </w:r>
            <w:r w:rsidR="000A4613">
              <w:rPr>
                <w:rFonts w:ascii="仿宋" w:eastAsia="仿宋" w:hAnsi="仿宋"/>
                <w:sz w:val="28"/>
                <w:lang w:eastAsia="zh-CN"/>
              </w:rPr>
              <w:t>4</w:t>
            </w:r>
            <w:r>
              <w:rPr>
                <w:rFonts w:ascii="仿宋" w:eastAsia="仿宋" w:hAnsi="仿宋"/>
                <w:sz w:val="28"/>
                <w:lang w:eastAsia="zh-CN"/>
              </w:rPr>
              <w:t>5</w:t>
            </w:r>
            <w:r w:rsidRPr="006F2409">
              <w:rPr>
                <w:rFonts w:ascii="仿宋" w:eastAsia="仿宋" w:hAnsi="仿宋"/>
                <w:sz w:val="28"/>
                <w:lang w:eastAsia="zh-CN"/>
              </w:rPr>
              <w:t>分）</w:t>
            </w:r>
          </w:p>
        </w:tc>
        <w:tc>
          <w:tcPr>
            <w:tcW w:w="8364" w:type="dxa"/>
            <w:vAlign w:val="center"/>
          </w:tcPr>
          <w:p w:rsidR="00D76DDF" w:rsidRPr="006F2409" w:rsidRDefault="00D76DDF" w:rsidP="00A90B48">
            <w:pPr>
              <w:spacing w:before="0" w:after="0" w:line="360" w:lineRule="exact"/>
              <w:jc w:val="center"/>
              <w:rPr>
                <w:rFonts w:ascii="仿宋" w:eastAsia="仿宋" w:hAnsi="仿宋"/>
                <w:sz w:val="28"/>
                <w:lang w:eastAsia="zh-CN"/>
              </w:rPr>
            </w:pPr>
            <w:r w:rsidRPr="006F2409">
              <w:rPr>
                <w:rFonts w:ascii="仿宋" w:eastAsia="仿宋" w:hAnsi="仿宋" w:hint="eastAsia"/>
                <w:sz w:val="28"/>
                <w:lang w:eastAsia="zh-CN"/>
              </w:rPr>
              <w:t>共享率=</w:t>
            </w:r>
            <w:r>
              <w:rPr>
                <w:rFonts w:ascii="仿宋" w:eastAsia="仿宋" w:hAnsi="仿宋" w:hint="eastAsia"/>
                <w:sz w:val="28"/>
                <w:lang w:eastAsia="zh-CN"/>
              </w:rPr>
              <w:t>服务校内</w:t>
            </w:r>
            <w:r w:rsidRPr="006F2409">
              <w:rPr>
                <w:rFonts w:ascii="仿宋" w:eastAsia="仿宋" w:hAnsi="仿宋" w:hint="eastAsia"/>
                <w:sz w:val="28"/>
                <w:lang w:eastAsia="zh-CN"/>
              </w:rPr>
              <w:t>单位</w:t>
            </w:r>
            <w:r>
              <w:rPr>
                <w:rFonts w:ascii="仿宋" w:eastAsia="仿宋" w:hAnsi="仿宋" w:hint="eastAsia"/>
                <w:sz w:val="28"/>
                <w:lang w:eastAsia="zh-CN"/>
              </w:rPr>
              <w:t>使用</w:t>
            </w:r>
            <w:r w:rsidRPr="006F2409">
              <w:rPr>
                <w:rFonts w:ascii="仿宋" w:eastAsia="仿宋" w:hAnsi="仿宋" w:hint="eastAsia"/>
                <w:sz w:val="28"/>
                <w:lang w:eastAsia="zh-CN"/>
              </w:rPr>
              <w:t>机时/</w:t>
            </w:r>
            <w:r w:rsidR="00542D4C">
              <w:rPr>
                <w:rFonts w:ascii="仿宋" w:eastAsia="仿宋" w:hAnsi="仿宋" w:hint="eastAsia"/>
                <w:sz w:val="28"/>
                <w:lang w:eastAsia="zh-CN"/>
              </w:rPr>
              <w:t>有效运行机时</w:t>
            </w:r>
          </w:p>
        </w:tc>
        <w:tc>
          <w:tcPr>
            <w:tcW w:w="3260" w:type="dxa"/>
            <w:vMerge w:val="restart"/>
            <w:vAlign w:val="center"/>
          </w:tcPr>
          <w:p w:rsidR="00D76DDF" w:rsidRPr="006F2409" w:rsidRDefault="00D76DDF" w:rsidP="00A90B48">
            <w:pPr>
              <w:spacing w:before="0" w:after="0" w:line="320" w:lineRule="exact"/>
              <w:jc w:val="center"/>
              <w:rPr>
                <w:rFonts w:ascii="仿宋" w:eastAsia="仿宋" w:hAnsi="仿宋"/>
                <w:sz w:val="28"/>
                <w:lang w:eastAsia="zh-CN"/>
              </w:rPr>
            </w:pPr>
            <w:r w:rsidRPr="006F2409">
              <w:rPr>
                <w:rFonts w:ascii="仿宋" w:eastAsia="仿宋" w:hAnsi="仿宋"/>
                <w:sz w:val="28"/>
                <w:lang w:eastAsia="zh-CN"/>
              </w:rPr>
              <w:t>（共享率/0.</w:t>
            </w:r>
            <w:r>
              <w:rPr>
                <w:rFonts w:ascii="仿宋" w:eastAsia="仿宋" w:hAnsi="仿宋"/>
                <w:sz w:val="28"/>
                <w:lang w:eastAsia="zh-CN"/>
              </w:rPr>
              <w:t>05</w:t>
            </w:r>
            <w:r w:rsidRPr="006F2409">
              <w:rPr>
                <w:rFonts w:ascii="仿宋" w:eastAsia="仿宋" w:hAnsi="仿宋"/>
                <w:sz w:val="28"/>
                <w:lang w:eastAsia="zh-CN"/>
              </w:rPr>
              <w:t>）*</w:t>
            </w:r>
            <w:r>
              <w:rPr>
                <w:rFonts w:ascii="仿宋" w:eastAsia="仿宋" w:hAnsi="仿宋"/>
                <w:sz w:val="28"/>
                <w:lang w:eastAsia="zh-CN"/>
              </w:rPr>
              <w:t>5</w:t>
            </w:r>
            <w:r w:rsidRPr="006F2409">
              <w:rPr>
                <w:rFonts w:ascii="仿宋" w:eastAsia="仿宋" w:hAnsi="仿宋"/>
                <w:sz w:val="28"/>
                <w:lang w:eastAsia="zh-CN"/>
              </w:rPr>
              <w:t>分</w:t>
            </w:r>
            <w:r>
              <w:rPr>
                <w:rFonts w:ascii="仿宋" w:eastAsia="仿宋" w:hAnsi="仿宋" w:hint="eastAsia"/>
                <w:sz w:val="28"/>
                <w:lang w:eastAsia="zh-CN"/>
              </w:rPr>
              <w:t>+</w:t>
            </w:r>
          </w:p>
          <w:p w:rsidR="00D76DDF" w:rsidRPr="006F2409" w:rsidRDefault="00D76DDF" w:rsidP="00A90B48">
            <w:pPr>
              <w:spacing w:before="0" w:after="0" w:line="320" w:lineRule="exact"/>
              <w:jc w:val="center"/>
              <w:rPr>
                <w:rFonts w:ascii="仿宋" w:eastAsia="仿宋" w:hAnsi="仿宋"/>
                <w:sz w:val="28"/>
                <w:lang w:eastAsia="zh-CN"/>
              </w:rPr>
            </w:pPr>
            <w:r>
              <w:rPr>
                <w:rFonts w:ascii="仿宋" w:eastAsia="仿宋" w:hAnsi="仿宋" w:hint="eastAsia"/>
                <w:sz w:val="28"/>
                <w:lang w:eastAsia="zh-CN"/>
              </w:rPr>
              <w:t>+</w:t>
            </w:r>
            <w:r w:rsidRPr="006F2409">
              <w:rPr>
                <w:rFonts w:ascii="仿宋" w:eastAsia="仿宋" w:hAnsi="仿宋" w:hint="eastAsia"/>
                <w:sz w:val="28"/>
                <w:lang w:eastAsia="zh-CN"/>
              </w:rPr>
              <w:t>（收益率</w:t>
            </w:r>
            <w:r>
              <w:rPr>
                <w:rFonts w:ascii="仿宋" w:eastAsia="仿宋" w:hAnsi="仿宋" w:hint="eastAsia"/>
                <w:sz w:val="28"/>
                <w:lang w:eastAsia="zh-CN"/>
              </w:rPr>
              <w:t>/0.</w:t>
            </w:r>
            <w:r>
              <w:rPr>
                <w:rFonts w:ascii="仿宋" w:eastAsia="仿宋" w:hAnsi="仿宋"/>
                <w:sz w:val="28"/>
                <w:lang w:eastAsia="zh-CN"/>
              </w:rPr>
              <w:t>1</w:t>
            </w:r>
            <w:r w:rsidRPr="006F2409">
              <w:rPr>
                <w:rFonts w:ascii="仿宋" w:eastAsia="仿宋" w:hAnsi="仿宋" w:hint="eastAsia"/>
                <w:sz w:val="28"/>
                <w:lang w:eastAsia="zh-CN"/>
              </w:rPr>
              <w:t>）*</w:t>
            </w:r>
            <w:r>
              <w:rPr>
                <w:rFonts w:ascii="仿宋" w:eastAsia="仿宋" w:hAnsi="仿宋"/>
                <w:sz w:val="28"/>
                <w:lang w:eastAsia="zh-CN"/>
              </w:rPr>
              <w:t>5</w:t>
            </w:r>
            <w:r>
              <w:rPr>
                <w:rFonts w:ascii="仿宋" w:eastAsia="仿宋" w:hAnsi="仿宋" w:hint="eastAsia"/>
                <w:sz w:val="28"/>
                <w:lang w:eastAsia="zh-CN"/>
              </w:rPr>
              <w:t>分+</w:t>
            </w:r>
          </w:p>
          <w:p w:rsidR="00D76DDF" w:rsidRPr="006F2409" w:rsidRDefault="00D76DDF" w:rsidP="00A90B48">
            <w:pPr>
              <w:spacing w:before="0" w:after="0" w:line="320" w:lineRule="exact"/>
              <w:jc w:val="center"/>
              <w:rPr>
                <w:rFonts w:ascii="仿宋" w:eastAsia="仿宋" w:hAnsi="仿宋"/>
                <w:sz w:val="28"/>
                <w:lang w:eastAsia="zh-CN"/>
              </w:rPr>
            </w:pPr>
            <w:r>
              <w:rPr>
                <w:rFonts w:ascii="仿宋" w:eastAsia="仿宋" w:hAnsi="仿宋" w:hint="eastAsia"/>
                <w:sz w:val="28"/>
                <w:lang w:eastAsia="zh-CN"/>
              </w:rPr>
              <w:t>服务效益得分</w:t>
            </w:r>
          </w:p>
        </w:tc>
        <w:tc>
          <w:tcPr>
            <w:tcW w:w="1276" w:type="dxa"/>
            <w:vAlign w:val="center"/>
          </w:tcPr>
          <w:p w:rsidR="00D76DDF" w:rsidRPr="00C559E7" w:rsidRDefault="00D76DDF" w:rsidP="00A90B48">
            <w:pPr>
              <w:spacing w:line="240" w:lineRule="exact"/>
              <w:jc w:val="left"/>
              <w:rPr>
                <w:rFonts w:ascii="楷体_GB2312" w:eastAsia="楷体_GB2312"/>
                <w:sz w:val="24"/>
                <w:lang w:eastAsia="zh-CN"/>
              </w:rPr>
            </w:pPr>
          </w:p>
        </w:tc>
      </w:tr>
      <w:tr w:rsidR="00D76DDF" w:rsidRPr="00C559E7" w:rsidTr="000E26C5">
        <w:trPr>
          <w:trHeight w:hRule="exact" w:val="851"/>
        </w:trPr>
        <w:tc>
          <w:tcPr>
            <w:tcW w:w="2263" w:type="dxa"/>
            <w:vMerge/>
            <w:vAlign w:val="center"/>
          </w:tcPr>
          <w:p w:rsidR="00D76DDF" w:rsidRPr="006F2409" w:rsidRDefault="00D76DDF" w:rsidP="00A90B48">
            <w:pPr>
              <w:spacing w:before="0" w:after="0" w:line="320" w:lineRule="exact"/>
              <w:jc w:val="center"/>
              <w:rPr>
                <w:rFonts w:ascii="仿宋" w:eastAsia="仿宋" w:hAnsi="仿宋"/>
                <w:sz w:val="28"/>
                <w:lang w:eastAsia="zh-CN"/>
              </w:rPr>
            </w:pPr>
          </w:p>
        </w:tc>
        <w:tc>
          <w:tcPr>
            <w:tcW w:w="8364" w:type="dxa"/>
            <w:vAlign w:val="center"/>
          </w:tcPr>
          <w:p w:rsidR="00D76DDF" w:rsidRPr="006F2409" w:rsidRDefault="00D76DDF" w:rsidP="00A90B48">
            <w:pPr>
              <w:spacing w:before="0" w:after="0" w:line="360" w:lineRule="exact"/>
              <w:jc w:val="center"/>
              <w:rPr>
                <w:rFonts w:ascii="仿宋" w:eastAsia="仿宋" w:hAnsi="仿宋"/>
                <w:sz w:val="28"/>
                <w:lang w:eastAsia="zh-CN"/>
              </w:rPr>
            </w:pPr>
            <w:r w:rsidRPr="006F2409">
              <w:rPr>
                <w:rFonts w:ascii="仿宋" w:eastAsia="仿宋" w:hAnsi="仿宋" w:hint="eastAsia"/>
                <w:sz w:val="28"/>
                <w:lang w:eastAsia="zh-CN"/>
              </w:rPr>
              <w:t>收益率=（校内服务收入+校外服务收入）/</w:t>
            </w:r>
            <w:r w:rsidR="00542D4C">
              <w:rPr>
                <w:rFonts w:ascii="仿宋" w:eastAsia="仿宋" w:hAnsi="仿宋" w:hint="eastAsia"/>
                <w:sz w:val="28"/>
                <w:lang w:eastAsia="zh-CN"/>
              </w:rPr>
              <w:t>设备原值</w:t>
            </w:r>
          </w:p>
        </w:tc>
        <w:tc>
          <w:tcPr>
            <w:tcW w:w="3260" w:type="dxa"/>
            <w:vMerge/>
            <w:vAlign w:val="center"/>
          </w:tcPr>
          <w:p w:rsidR="00D76DDF" w:rsidRPr="006F2409" w:rsidRDefault="00D76DDF" w:rsidP="00A90B48">
            <w:pPr>
              <w:spacing w:before="0" w:after="0" w:line="320" w:lineRule="exact"/>
              <w:jc w:val="center"/>
              <w:rPr>
                <w:rFonts w:ascii="仿宋" w:eastAsia="仿宋" w:hAnsi="仿宋"/>
                <w:sz w:val="28"/>
                <w:lang w:eastAsia="zh-CN"/>
              </w:rPr>
            </w:pPr>
          </w:p>
        </w:tc>
        <w:tc>
          <w:tcPr>
            <w:tcW w:w="1276" w:type="dxa"/>
            <w:vAlign w:val="center"/>
          </w:tcPr>
          <w:p w:rsidR="00D76DDF" w:rsidRPr="00C559E7" w:rsidRDefault="00D76DDF" w:rsidP="00A90B48">
            <w:pPr>
              <w:spacing w:line="240" w:lineRule="exact"/>
              <w:jc w:val="left"/>
              <w:rPr>
                <w:rFonts w:ascii="楷体_GB2312" w:eastAsia="楷体_GB2312"/>
                <w:sz w:val="24"/>
                <w:lang w:eastAsia="zh-CN"/>
              </w:rPr>
            </w:pPr>
          </w:p>
        </w:tc>
      </w:tr>
      <w:tr w:rsidR="00D76DDF" w:rsidRPr="00C559E7" w:rsidTr="000E26C5">
        <w:trPr>
          <w:trHeight w:hRule="exact" w:val="851"/>
        </w:trPr>
        <w:tc>
          <w:tcPr>
            <w:tcW w:w="2263" w:type="dxa"/>
            <w:vMerge/>
            <w:vAlign w:val="center"/>
          </w:tcPr>
          <w:p w:rsidR="00D76DDF" w:rsidRPr="006F2409" w:rsidRDefault="00D76DDF" w:rsidP="00A90B48">
            <w:pPr>
              <w:spacing w:before="0" w:after="0" w:line="320" w:lineRule="exact"/>
              <w:jc w:val="center"/>
              <w:rPr>
                <w:rFonts w:ascii="仿宋" w:eastAsia="仿宋" w:hAnsi="仿宋"/>
                <w:sz w:val="28"/>
                <w:lang w:eastAsia="zh-CN"/>
              </w:rPr>
            </w:pPr>
          </w:p>
        </w:tc>
        <w:tc>
          <w:tcPr>
            <w:tcW w:w="8364" w:type="dxa"/>
            <w:vAlign w:val="center"/>
          </w:tcPr>
          <w:p w:rsidR="00D76DDF" w:rsidRPr="006F2409" w:rsidRDefault="00D76DDF" w:rsidP="00A90B48">
            <w:pPr>
              <w:spacing w:before="0" w:after="0" w:line="360" w:lineRule="exact"/>
              <w:jc w:val="center"/>
              <w:rPr>
                <w:rFonts w:ascii="仿宋" w:eastAsia="仿宋" w:hAnsi="仿宋"/>
                <w:sz w:val="28"/>
                <w:lang w:eastAsia="zh-CN"/>
              </w:rPr>
            </w:pPr>
            <w:r>
              <w:rPr>
                <w:rFonts w:ascii="仿宋" w:eastAsia="仿宋" w:hAnsi="仿宋" w:hint="eastAsia"/>
                <w:sz w:val="28"/>
                <w:lang w:eastAsia="zh-CN"/>
              </w:rPr>
              <w:t>支撑学校人才培养</w:t>
            </w:r>
            <w:r w:rsidRPr="006F2409">
              <w:rPr>
                <w:rFonts w:ascii="仿宋" w:eastAsia="仿宋" w:hAnsi="仿宋" w:hint="eastAsia"/>
                <w:sz w:val="28"/>
                <w:lang w:eastAsia="zh-CN"/>
              </w:rPr>
              <w:t>和科技创新成效情况</w:t>
            </w:r>
          </w:p>
        </w:tc>
        <w:tc>
          <w:tcPr>
            <w:tcW w:w="3260" w:type="dxa"/>
            <w:vMerge/>
            <w:vAlign w:val="center"/>
          </w:tcPr>
          <w:p w:rsidR="00D76DDF" w:rsidRPr="006F2409" w:rsidRDefault="00D76DDF" w:rsidP="00A90B48">
            <w:pPr>
              <w:spacing w:before="0" w:after="0" w:line="320" w:lineRule="exact"/>
              <w:jc w:val="center"/>
              <w:rPr>
                <w:rFonts w:ascii="仿宋" w:eastAsia="仿宋" w:hAnsi="仿宋"/>
                <w:sz w:val="28"/>
                <w:lang w:eastAsia="zh-CN"/>
              </w:rPr>
            </w:pPr>
          </w:p>
        </w:tc>
        <w:tc>
          <w:tcPr>
            <w:tcW w:w="1276" w:type="dxa"/>
            <w:vAlign w:val="center"/>
          </w:tcPr>
          <w:p w:rsidR="00D76DDF" w:rsidRPr="00C559E7" w:rsidRDefault="00D76DDF" w:rsidP="00A90B48">
            <w:pPr>
              <w:spacing w:line="240" w:lineRule="exact"/>
              <w:jc w:val="left"/>
              <w:rPr>
                <w:rFonts w:ascii="楷体_GB2312" w:eastAsia="楷体_GB2312"/>
                <w:sz w:val="24"/>
                <w:lang w:eastAsia="zh-CN"/>
              </w:rPr>
            </w:pPr>
          </w:p>
        </w:tc>
      </w:tr>
      <w:tr w:rsidR="00733548" w:rsidRPr="00C559E7" w:rsidTr="000E26C5">
        <w:trPr>
          <w:trHeight w:hRule="exact" w:val="851"/>
        </w:trPr>
        <w:tc>
          <w:tcPr>
            <w:tcW w:w="2263" w:type="dxa"/>
            <w:vAlign w:val="center"/>
          </w:tcPr>
          <w:p w:rsidR="00733548" w:rsidRDefault="00733548" w:rsidP="00A90B48">
            <w:pPr>
              <w:spacing w:before="0" w:after="0" w:line="320" w:lineRule="exact"/>
              <w:jc w:val="center"/>
              <w:rPr>
                <w:rFonts w:ascii="仿宋" w:eastAsia="仿宋" w:hAnsi="仿宋"/>
                <w:sz w:val="28"/>
                <w:lang w:eastAsia="zh-CN"/>
              </w:rPr>
            </w:pPr>
            <w:r w:rsidRPr="006A4D11">
              <w:rPr>
                <w:rFonts w:ascii="仿宋" w:eastAsia="仿宋" w:hAnsi="仿宋" w:hint="eastAsia"/>
                <w:sz w:val="28"/>
                <w:lang w:eastAsia="zh-CN"/>
              </w:rPr>
              <w:t>人员培训</w:t>
            </w:r>
          </w:p>
          <w:p w:rsidR="00733548" w:rsidRPr="006F2409" w:rsidRDefault="00733548" w:rsidP="00A90B48">
            <w:pPr>
              <w:spacing w:before="0" w:after="0" w:line="320" w:lineRule="exact"/>
              <w:jc w:val="center"/>
              <w:rPr>
                <w:rFonts w:ascii="仿宋" w:eastAsia="仿宋" w:hAnsi="仿宋"/>
                <w:sz w:val="28"/>
                <w:lang w:eastAsia="zh-CN"/>
              </w:rPr>
            </w:pPr>
            <w:r w:rsidRPr="006F2409">
              <w:rPr>
                <w:rFonts w:ascii="仿宋" w:eastAsia="仿宋" w:hAnsi="仿宋" w:hint="eastAsia"/>
                <w:sz w:val="28"/>
                <w:lang w:eastAsia="zh-CN"/>
              </w:rPr>
              <w:t>（</w:t>
            </w:r>
            <w:r w:rsidRPr="006F2409">
              <w:rPr>
                <w:rFonts w:ascii="仿宋" w:eastAsia="仿宋" w:hAnsi="仿宋"/>
                <w:sz w:val="28"/>
                <w:lang w:eastAsia="zh-CN"/>
              </w:rPr>
              <w:t>5分）</w:t>
            </w:r>
          </w:p>
        </w:tc>
        <w:tc>
          <w:tcPr>
            <w:tcW w:w="8364" w:type="dxa"/>
            <w:vAlign w:val="center"/>
          </w:tcPr>
          <w:p w:rsidR="00733548" w:rsidRPr="006F2409" w:rsidRDefault="00733548" w:rsidP="00A90B48">
            <w:pPr>
              <w:spacing w:before="0" w:after="0" w:line="360" w:lineRule="exact"/>
              <w:jc w:val="center"/>
              <w:rPr>
                <w:rFonts w:ascii="仿宋" w:eastAsia="仿宋" w:hAnsi="仿宋"/>
                <w:sz w:val="28"/>
                <w:lang w:eastAsia="zh-CN"/>
              </w:rPr>
            </w:pPr>
            <w:r>
              <w:rPr>
                <w:rFonts w:ascii="仿宋" w:eastAsia="仿宋" w:hAnsi="仿宋" w:hint="eastAsia"/>
                <w:sz w:val="28"/>
                <w:lang w:eastAsia="zh-CN"/>
              </w:rPr>
              <w:t>培养出独立操作大型设备的人员数量情况</w:t>
            </w:r>
          </w:p>
        </w:tc>
        <w:tc>
          <w:tcPr>
            <w:tcW w:w="3260" w:type="dxa"/>
            <w:vAlign w:val="center"/>
          </w:tcPr>
          <w:p w:rsidR="00733548" w:rsidRPr="006F2409" w:rsidRDefault="00733548" w:rsidP="00A90B48">
            <w:pPr>
              <w:spacing w:before="0" w:after="0" w:line="320" w:lineRule="exact"/>
              <w:jc w:val="center"/>
              <w:rPr>
                <w:rFonts w:ascii="仿宋" w:eastAsia="仿宋" w:hAnsi="仿宋"/>
                <w:sz w:val="28"/>
                <w:lang w:eastAsia="zh-CN"/>
              </w:rPr>
            </w:pPr>
            <w:r w:rsidRPr="005609EF">
              <w:rPr>
                <w:rFonts w:ascii="仿宋" w:eastAsia="仿宋" w:hAnsi="仿宋" w:hint="eastAsia"/>
                <w:sz w:val="28"/>
                <w:lang w:eastAsia="zh-CN"/>
              </w:rPr>
              <w:t>人数*0.</w:t>
            </w:r>
            <w:r>
              <w:rPr>
                <w:rFonts w:ascii="仿宋" w:eastAsia="仿宋" w:hAnsi="仿宋"/>
                <w:sz w:val="28"/>
                <w:lang w:eastAsia="zh-CN"/>
              </w:rPr>
              <w:t>5</w:t>
            </w:r>
            <w:r>
              <w:rPr>
                <w:rFonts w:ascii="仿宋" w:eastAsia="仿宋" w:hAnsi="仿宋" w:hint="eastAsia"/>
                <w:sz w:val="28"/>
                <w:lang w:eastAsia="zh-CN"/>
              </w:rPr>
              <w:t>分</w:t>
            </w:r>
          </w:p>
        </w:tc>
        <w:tc>
          <w:tcPr>
            <w:tcW w:w="1276" w:type="dxa"/>
            <w:vAlign w:val="center"/>
          </w:tcPr>
          <w:p w:rsidR="00733548" w:rsidRPr="00C559E7" w:rsidRDefault="00733548" w:rsidP="00A90B48">
            <w:pPr>
              <w:spacing w:line="240" w:lineRule="exact"/>
              <w:jc w:val="left"/>
              <w:rPr>
                <w:rFonts w:ascii="楷体_GB2312" w:eastAsia="楷体_GB2312"/>
                <w:sz w:val="24"/>
                <w:lang w:eastAsia="zh-CN"/>
              </w:rPr>
            </w:pPr>
          </w:p>
        </w:tc>
      </w:tr>
      <w:tr w:rsidR="00733548" w:rsidRPr="00C559E7" w:rsidTr="000E26C5">
        <w:trPr>
          <w:trHeight w:hRule="exact" w:val="851"/>
        </w:trPr>
        <w:tc>
          <w:tcPr>
            <w:tcW w:w="2263" w:type="dxa"/>
            <w:vMerge w:val="restart"/>
            <w:vAlign w:val="center"/>
          </w:tcPr>
          <w:p w:rsidR="00733548" w:rsidRPr="006F2409" w:rsidRDefault="00733548" w:rsidP="00A90B48">
            <w:pPr>
              <w:spacing w:before="0" w:after="0"/>
              <w:jc w:val="center"/>
              <w:rPr>
                <w:rFonts w:ascii="仿宋" w:eastAsia="仿宋" w:hAnsi="仿宋"/>
                <w:sz w:val="28"/>
                <w:lang w:eastAsia="zh-CN"/>
              </w:rPr>
            </w:pPr>
            <w:r>
              <w:rPr>
                <w:rFonts w:ascii="仿宋" w:eastAsia="仿宋" w:hAnsi="仿宋" w:hint="eastAsia"/>
                <w:sz w:val="28"/>
                <w:lang w:eastAsia="zh-CN"/>
              </w:rPr>
              <w:t>扣分项</w:t>
            </w:r>
          </w:p>
        </w:tc>
        <w:tc>
          <w:tcPr>
            <w:tcW w:w="8364" w:type="dxa"/>
            <w:vAlign w:val="center"/>
          </w:tcPr>
          <w:p w:rsidR="00733548" w:rsidRPr="006F2409" w:rsidRDefault="00733548" w:rsidP="00A90B48">
            <w:pPr>
              <w:spacing w:before="0" w:after="0" w:line="360" w:lineRule="exact"/>
              <w:jc w:val="center"/>
              <w:rPr>
                <w:rFonts w:ascii="仿宋" w:eastAsia="仿宋" w:hAnsi="仿宋"/>
                <w:sz w:val="28"/>
                <w:lang w:eastAsia="zh-CN"/>
              </w:rPr>
            </w:pPr>
            <w:r>
              <w:rPr>
                <w:rFonts w:ascii="仿宋" w:eastAsia="仿宋" w:hAnsi="仿宋" w:hint="eastAsia"/>
                <w:sz w:val="28"/>
                <w:lang w:eastAsia="zh-CN"/>
              </w:rPr>
              <w:t>督导、检查发现的设备机组存在的问题</w:t>
            </w:r>
          </w:p>
        </w:tc>
        <w:tc>
          <w:tcPr>
            <w:tcW w:w="3260" w:type="dxa"/>
            <w:vAlign w:val="center"/>
          </w:tcPr>
          <w:p w:rsidR="00733548" w:rsidRPr="006F2409" w:rsidRDefault="00733548" w:rsidP="00A90B48">
            <w:pPr>
              <w:spacing w:before="0" w:after="0" w:line="320" w:lineRule="exact"/>
              <w:jc w:val="center"/>
              <w:rPr>
                <w:rFonts w:ascii="仿宋" w:eastAsia="仿宋" w:hAnsi="仿宋"/>
                <w:sz w:val="28"/>
                <w:lang w:eastAsia="zh-CN"/>
              </w:rPr>
            </w:pPr>
            <w:r>
              <w:rPr>
                <w:rFonts w:ascii="仿宋" w:eastAsia="仿宋" w:hAnsi="仿宋" w:hint="eastAsia"/>
                <w:sz w:val="28"/>
                <w:lang w:eastAsia="zh-CN"/>
              </w:rPr>
              <w:t>每通报一次扣1分</w:t>
            </w:r>
          </w:p>
        </w:tc>
        <w:tc>
          <w:tcPr>
            <w:tcW w:w="1276" w:type="dxa"/>
            <w:vAlign w:val="center"/>
          </w:tcPr>
          <w:p w:rsidR="00733548" w:rsidRPr="00C559E7" w:rsidRDefault="00733548" w:rsidP="00A90B48">
            <w:pPr>
              <w:spacing w:line="240" w:lineRule="exact"/>
              <w:jc w:val="left"/>
              <w:rPr>
                <w:rFonts w:ascii="楷体_GB2312" w:eastAsia="楷体_GB2312"/>
                <w:sz w:val="24"/>
                <w:lang w:eastAsia="zh-CN"/>
              </w:rPr>
            </w:pPr>
          </w:p>
        </w:tc>
      </w:tr>
      <w:tr w:rsidR="00733548" w:rsidRPr="00C559E7" w:rsidTr="000E26C5">
        <w:trPr>
          <w:trHeight w:hRule="exact" w:val="851"/>
        </w:trPr>
        <w:tc>
          <w:tcPr>
            <w:tcW w:w="2263" w:type="dxa"/>
            <w:vMerge/>
            <w:vAlign w:val="center"/>
          </w:tcPr>
          <w:p w:rsidR="00733548" w:rsidRDefault="00733548" w:rsidP="00A90B48">
            <w:pPr>
              <w:spacing w:before="0" w:after="0"/>
              <w:jc w:val="center"/>
              <w:rPr>
                <w:rFonts w:ascii="仿宋" w:eastAsia="仿宋" w:hAnsi="仿宋"/>
                <w:sz w:val="28"/>
                <w:lang w:eastAsia="zh-CN"/>
              </w:rPr>
            </w:pPr>
          </w:p>
        </w:tc>
        <w:tc>
          <w:tcPr>
            <w:tcW w:w="8364" w:type="dxa"/>
            <w:vAlign w:val="center"/>
          </w:tcPr>
          <w:p w:rsidR="00733548" w:rsidRDefault="00733548" w:rsidP="00A90B48">
            <w:pPr>
              <w:spacing w:before="0" w:after="0" w:line="360" w:lineRule="exact"/>
              <w:jc w:val="center"/>
              <w:rPr>
                <w:rFonts w:ascii="仿宋" w:eastAsia="仿宋" w:hAnsi="仿宋"/>
                <w:sz w:val="28"/>
                <w:lang w:eastAsia="zh-CN"/>
              </w:rPr>
            </w:pPr>
            <w:r>
              <w:rPr>
                <w:rFonts w:ascii="仿宋" w:eastAsia="仿宋" w:hAnsi="仿宋" w:hint="eastAsia"/>
                <w:sz w:val="28"/>
                <w:lang w:eastAsia="zh-CN"/>
              </w:rPr>
              <w:t>用户投诉</w:t>
            </w:r>
          </w:p>
        </w:tc>
        <w:tc>
          <w:tcPr>
            <w:tcW w:w="3260" w:type="dxa"/>
            <w:vAlign w:val="center"/>
          </w:tcPr>
          <w:p w:rsidR="00733548" w:rsidRDefault="00733548" w:rsidP="00A90B48">
            <w:pPr>
              <w:spacing w:before="0" w:after="0" w:line="320" w:lineRule="exact"/>
              <w:jc w:val="center"/>
              <w:rPr>
                <w:rFonts w:ascii="仿宋" w:eastAsia="仿宋" w:hAnsi="仿宋"/>
                <w:sz w:val="28"/>
                <w:lang w:eastAsia="zh-CN"/>
              </w:rPr>
            </w:pPr>
            <w:r>
              <w:rPr>
                <w:rFonts w:ascii="仿宋" w:eastAsia="仿宋" w:hAnsi="仿宋" w:hint="eastAsia"/>
                <w:sz w:val="28"/>
                <w:lang w:eastAsia="zh-CN"/>
              </w:rPr>
              <w:t>每次扣1分</w:t>
            </w:r>
          </w:p>
        </w:tc>
        <w:tc>
          <w:tcPr>
            <w:tcW w:w="1276" w:type="dxa"/>
            <w:vAlign w:val="center"/>
          </w:tcPr>
          <w:p w:rsidR="00733548" w:rsidRPr="00C559E7" w:rsidRDefault="00733548" w:rsidP="00A90B48">
            <w:pPr>
              <w:spacing w:line="240" w:lineRule="exact"/>
              <w:jc w:val="left"/>
              <w:rPr>
                <w:rFonts w:ascii="楷体_GB2312" w:eastAsia="楷体_GB2312"/>
                <w:sz w:val="24"/>
                <w:lang w:eastAsia="zh-CN"/>
              </w:rPr>
            </w:pPr>
          </w:p>
        </w:tc>
      </w:tr>
      <w:tr w:rsidR="00733548" w:rsidRPr="00C559E7" w:rsidTr="000E26C5">
        <w:trPr>
          <w:trHeight w:hRule="exact" w:val="851"/>
        </w:trPr>
        <w:tc>
          <w:tcPr>
            <w:tcW w:w="2263" w:type="dxa"/>
            <w:vAlign w:val="center"/>
          </w:tcPr>
          <w:p w:rsidR="00733548" w:rsidRPr="009F58C8" w:rsidRDefault="00733548" w:rsidP="00A90B48">
            <w:pPr>
              <w:spacing w:before="0" w:after="0"/>
              <w:jc w:val="center"/>
              <w:rPr>
                <w:rFonts w:ascii="仿宋" w:eastAsia="仿宋" w:hAnsi="仿宋"/>
                <w:sz w:val="28"/>
                <w:lang w:eastAsia="zh-CN"/>
              </w:rPr>
            </w:pPr>
            <w:r w:rsidRPr="009F58C8">
              <w:rPr>
                <w:rFonts w:ascii="仿宋" w:eastAsia="仿宋" w:hAnsi="仿宋" w:hint="eastAsia"/>
                <w:sz w:val="28"/>
                <w:lang w:eastAsia="zh-CN"/>
              </w:rPr>
              <w:t>一票否决项</w:t>
            </w:r>
          </w:p>
        </w:tc>
        <w:tc>
          <w:tcPr>
            <w:tcW w:w="8364" w:type="dxa"/>
            <w:vAlign w:val="center"/>
          </w:tcPr>
          <w:p w:rsidR="00733548" w:rsidRPr="009F58C8" w:rsidRDefault="00733548" w:rsidP="00A90B48">
            <w:pPr>
              <w:spacing w:before="0" w:after="0" w:line="360" w:lineRule="exact"/>
              <w:jc w:val="center"/>
              <w:rPr>
                <w:rFonts w:ascii="仿宋" w:eastAsia="仿宋" w:hAnsi="仿宋"/>
                <w:sz w:val="28"/>
                <w:lang w:eastAsia="zh-CN"/>
              </w:rPr>
            </w:pPr>
            <w:r w:rsidRPr="009F58C8">
              <w:rPr>
                <w:rFonts w:ascii="仿宋" w:eastAsia="仿宋" w:hAnsi="仿宋" w:hint="eastAsia"/>
                <w:sz w:val="28"/>
                <w:lang w:eastAsia="zh-CN"/>
              </w:rPr>
              <w:t>发生安全、网络安全事故</w:t>
            </w:r>
          </w:p>
        </w:tc>
        <w:tc>
          <w:tcPr>
            <w:tcW w:w="3260" w:type="dxa"/>
            <w:vAlign w:val="center"/>
          </w:tcPr>
          <w:p w:rsidR="00733548" w:rsidRPr="009F58C8" w:rsidRDefault="00733548" w:rsidP="00A90B48">
            <w:pPr>
              <w:spacing w:before="0" w:after="0" w:line="320" w:lineRule="exact"/>
              <w:jc w:val="center"/>
              <w:rPr>
                <w:rFonts w:ascii="仿宋" w:eastAsia="仿宋" w:hAnsi="仿宋"/>
                <w:sz w:val="28"/>
                <w:lang w:eastAsia="zh-CN"/>
              </w:rPr>
            </w:pPr>
            <w:r w:rsidRPr="009F58C8">
              <w:rPr>
                <w:rFonts w:ascii="仿宋" w:eastAsia="仿宋" w:hAnsi="仿宋" w:hint="eastAsia"/>
                <w:sz w:val="28"/>
                <w:lang w:eastAsia="zh-CN"/>
              </w:rPr>
              <w:t>不合格</w:t>
            </w:r>
          </w:p>
        </w:tc>
        <w:tc>
          <w:tcPr>
            <w:tcW w:w="1276" w:type="dxa"/>
            <w:vAlign w:val="center"/>
          </w:tcPr>
          <w:p w:rsidR="00733548" w:rsidRPr="00C559E7" w:rsidRDefault="00733548" w:rsidP="00A90B48">
            <w:pPr>
              <w:spacing w:line="240" w:lineRule="exact"/>
              <w:jc w:val="left"/>
              <w:rPr>
                <w:rFonts w:ascii="楷体_GB2312" w:eastAsia="楷体_GB2312"/>
                <w:sz w:val="24"/>
                <w:lang w:eastAsia="zh-CN"/>
              </w:rPr>
            </w:pPr>
          </w:p>
        </w:tc>
      </w:tr>
      <w:tr w:rsidR="00733548" w:rsidRPr="00C559E7" w:rsidTr="000E26C5">
        <w:trPr>
          <w:trHeight w:hRule="exact" w:val="851"/>
        </w:trPr>
        <w:tc>
          <w:tcPr>
            <w:tcW w:w="13887" w:type="dxa"/>
            <w:gridSpan w:val="3"/>
            <w:vAlign w:val="center"/>
          </w:tcPr>
          <w:p w:rsidR="00733548" w:rsidRPr="006F2409" w:rsidRDefault="00733548" w:rsidP="00A90B48">
            <w:pPr>
              <w:spacing w:before="0" w:after="0" w:line="360" w:lineRule="exact"/>
              <w:jc w:val="center"/>
              <w:rPr>
                <w:rFonts w:ascii="仿宋" w:eastAsia="仿宋" w:hAnsi="仿宋"/>
                <w:sz w:val="28"/>
                <w:lang w:eastAsia="zh-CN"/>
              </w:rPr>
            </w:pPr>
            <w:r w:rsidRPr="003B5D75">
              <w:rPr>
                <w:rFonts w:ascii="黑体" w:eastAsia="黑体" w:hAnsi="黑体" w:cs="黑体" w:hint="eastAsia"/>
                <w:color w:val="000000"/>
                <w:sz w:val="32"/>
                <w:lang w:eastAsia="zh-CN"/>
              </w:rPr>
              <w:t>总得分</w:t>
            </w:r>
          </w:p>
        </w:tc>
        <w:tc>
          <w:tcPr>
            <w:tcW w:w="1276" w:type="dxa"/>
            <w:vAlign w:val="center"/>
          </w:tcPr>
          <w:p w:rsidR="00733548" w:rsidRPr="00C559E7" w:rsidRDefault="00733548" w:rsidP="00A90B48">
            <w:pPr>
              <w:spacing w:line="240" w:lineRule="exact"/>
              <w:jc w:val="left"/>
              <w:rPr>
                <w:rFonts w:ascii="楷体_GB2312" w:eastAsia="楷体_GB2312"/>
                <w:sz w:val="24"/>
                <w:lang w:eastAsia="zh-CN"/>
              </w:rPr>
            </w:pPr>
          </w:p>
        </w:tc>
      </w:tr>
    </w:tbl>
    <w:p w:rsidR="00A25B2A" w:rsidRPr="00A25B2A" w:rsidRDefault="00A25B2A" w:rsidP="00A25B2A">
      <w:pPr>
        <w:spacing w:before="0" w:after="0"/>
        <w:rPr>
          <w:rFonts w:ascii="黑体" w:eastAsia="黑体" w:hAnsi="黑体" w:cs="黑体"/>
          <w:b/>
          <w:color w:val="000000"/>
          <w:lang w:eastAsia="zh-CN"/>
        </w:rPr>
      </w:pPr>
      <w:r w:rsidRPr="00A25B2A">
        <w:rPr>
          <w:rFonts w:ascii="黑体" w:eastAsia="黑体" w:hAnsi="黑体" w:cs="黑体" w:hint="eastAsia"/>
          <w:b/>
          <w:color w:val="000000"/>
          <w:lang w:eastAsia="zh-CN"/>
        </w:rPr>
        <w:t>备注:指标体系和评分标准可根据工作情况进行调整</w:t>
      </w:r>
    </w:p>
    <w:p w:rsidR="007865C1" w:rsidRPr="00A25B2A" w:rsidRDefault="007865C1" w:rsidP="003A703B">
      <w:pPr>
        <w:rPr>
          <w:lang w:eastAsia="zh-CN"/>
        </w:rPr>
      </w:pPr>
      <w:bookmarkStart w:id="0" w:name="_GoBack"/>
      <w:bookmarkEnd w:id="0"/>
    </w:p>
    <w:sectPr w:rsidR="007865C1" w:rsidRPr="00A25B2A" w:rsidSect="008F76F9">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307" w:rsidRDefault="00300307" w:rsidP="00C559E7">
      <w:pPr>
        <w:spacing w:before="0" w:after="0"/>
      </w:pPr>
      <w:r>
        <w:separator/>
      </w:r>
    </w:p>
  </w:endnote>
  <w:endnote w:type="continuationSeparator" w:id="0">
    <w:p w:rsidR="00300307" w:rsidRDefault="00300307" w:rsidP="00C559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307" w:rsidRDefault="00300307" w:rsidP="00C559E7">
      <w:pPr>
        <w:spacing w:before="0" w:after="0"/>
      </w:pPr>
      <w:r>
        <w:separator/>
      </w:r>
    </w:p>
  </w:footnote>
  <w:footnote w:type="continuationSeparator" w:id="0">
    <w:p w:rsidR="00300307" w:rsidRDefault="00300307" w:rsidP="00C559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46"/>
    <w:rsid w:val="00002C0B"/>
    <w:rsid w:val="00006BDB"/>
    <w:rsid w:val="00027E50"/>
    <w:rsid w:val="00042FA9"/>
    <w:rsid w:val="00052446"/>
    <w:rsid w:val="000702AF"/>
    <w:rsid w:val="00077271"/>
    <w:rsid w:val="000808B5"/>
    <w:rsid w:val="000840F5"/>
    <w:rsid w:val="000A3412"/>
    <w:rsid w:val="000A4613"/>
    <w:rsid w:val="000A5A93"/>
    <w:rsid w:val="000B539F"/>
    <w:rsid w:val="000C3CC8"/>
    <w:rsid w:val="000E26C5"/>
    <w:rsid w:val="00100612"/>
    <w:rsid w:val="001574EA"/>
    <w:rsid w:val="00163359"/>
    <w:rsid w:val="001759A3"/>
    <w:rsid w:val="00175D19"/>
    <w:rsid w:val="001A6339"/>
    <w:rsid w:val="001C0CBD"/>
    <w:rsid w:val="001C5841"/>
    <w:rsid w:val="00224057"/>
    <w:rsid w:val="002532C3"/>
    <w:rsid w:val="0025696E"/>
    <w:rsid w:val="00256A5D"/>
    <w:rsid w:val="002717EC"/>
    <w:rsid w:val="00272D1F"/>
    <w:rsid w:val="00275146"/>
    <w:rsid w:val="002879DD"/>
    <w:rsid w:val="0029395E"/>
    <w:rsid w:val="002943C7"/>
    <w:rsid w:val="00295D03"/>
    <w:rsid w:val="002B5B5A"/>
    <w:rsid w:val="002E1161"/>
    <w:rsid w:val="002E2447"/>
    <w:rsid w:val="002E42E4"/>
    <w:rsid w:val="002F22AA"/>
    <w:rsid w:val="002F291C"/>
    <w:rsid w:val="00300307"/>
    <w:rsid w:val="003321E4"/>
    <w:rsid w:val="00366872"/>
    <w:rsid w:val="003753CE"/>
    <w:rsid w:val="00381F78"/>
    <w:rsid w:val="0038629C"/>
    <w:rsid w:val="003A703B"/>
    <w:rsid w:val="003B5D75"/>
    <w:rsid w:val="003F7852"/>
    <w:rsid w:val="00403BFB"/>
    <w:rsid w:val="00432EC1"/>
    <w:rsid w:val="004449A3"/>
    <w:rsid w:val="00450C93"/>
    <w:rsid w:val="004602BD"/>
    <w:rsid w:val="004A7303"/>
    <w:rsid w:val="004B4137"/>
    <w:rsid w:val="004C42A8"/>
    <w:rsid w:val="004D23CE"/>
    <w:rsid w:val="004E0091"/>
    <w:rsid w:val="004E7282"/>
    <w:rsid w:val="00542D4C"/>
    <w:rsid w:val="005609EF"/>
    <w:rsid w:val="00564291"/>
    <w:rsid w:val="00591EFF"/>
    <w:rsid w:val="0066762A"/>
    <w:rsid w:val="00680784"/>
    <w:rsid w:val="00686CB4"/>
    <w:rsid w:val="006874B0"/>
    <w:rsid w:val="006A4D11"/>
    <w:rsid w:val="006A5761"/>
    <w:rsid w:val="006A79C4"/>
    <w:rsid w:val="006B53A6"/>
    <w:rsid w:val="006C2F6F"/>
    <w:rsid w:val="006C60A7"/>
    <w:rsid w:val="006E6C6D"/>
    <w:rsid w:val="006F2409"/>
    <w:rsid w:val="007079F9"/>
    <w:rsid w:val="00713C4B"/>
    <w:rsid w:val="0071406C"/>
    <w:rsid w:val="00723A24"/>
    <w:rsid w:val="00733548"/>
    <w:rsid w:val="00773B51"/>
    <w:rsid w:val="00775992"/>
    <w:rsid w:val="007865C1"/>
    <w:rsid w:val="007A2E88"/>
    <w:rsid w:val="007D73C8"/>
    <w:rsid w:val="007E17B9"/>
    <w:rsid w:val="008039EC"/>
    <w:rsid w:val="0080428F"/>
    <w:rsid w:val="00861E9C"/>
    <w:rsid w:val="00883786"/>
    <w:rsid w:val="008A672D"/>
    <w:rsid w:val="008B4307"/>
    <w:rsid w:val="008D4BA0"/>
    <w:rsid w:val="008F76F9"/>
    <w:rsid w:val="009276EC"/>
    <w:rsid w:val="0093040D"/>
    <w:rsid w:val="00955645"/>
    <w:rsid w:val="00976E3B"/>
    <w:rsid w:val="009938EE"/>
    <w:rsid w:val="00995707"/>
    <w:rsid w:val="009A0FC3"/>
    <w:rsid w:val="009A1719"/>
    <w:rsid w:val="009A271C"/>
    <w:rsid w:val="009A40C5"/>
    <w:rsid w:val="009A71A7"/>
    <w:rsid w:val="009C737B"/>
    <w:rsid w:val="009E4041"/>
    <w:rsid w:val="009E5A49"/>
    <w:rsid w:val="009F58C8"/>
    <w:rsid w:val="00A10F34"/>
    <w:rsid w:val="00A14441"/>
    <w:rsid w:val="00A25B2A"/>
    <w:rsid w:val="00A32116"/>
    <w:rsid w:val="00A33A33"/>
    <w:rsid w:val="00A77B81"/>
    <w:rsid w:val="00AA685A"/>
    <w:rsid w:val="00AD1506"/>
    <w:rsid w:val="00B131B5"/>
    <w:rsid w:val="00B3442D"/>
    <w:rsid w:val="00B45DFA"/>
    <w:rsid w:val="00B50913"/>
    <w:rsid w:val="00B516F2"/>
    <w:rsid w:val="00B5287E"/>
    <w:rsid w:val="00B63453"/>
    <w:rsid w:val="00B8225B"/>
    <w:rsid w:val="00B9317E"/>
    <w:rsid w:val="00BC1337"/>
    <w:rsid w:val="00BC416F"/>
    <w:rsid w:val="00BD2EE1"/>
    <w:rsid w:val="00C1509E"/>
    <w:rsid w:val="00C30C64"/>
    <w:rsid w:val="00C40ACF"/>
    <w:rsid w:val="00C559E7"/>
    <w:rsid w:val="00C673CD"/>
    <w:rsid w:val="00CC01F5"/>
    <w:rsid w:val="00CC5FFC"/>
    <w:rsid w:val="00CD0511"/>
    <w:rsid w:val="00CD2C83"/>
    <w:rsid w:val="00CD7316"/>
    <w:rsid w:val="00D0262C"/>
    <w:rsid w:val="00D10C02"/>
    <w:rsid w:val="00D20391"/>
    <w:rsid w:val="00D22F1F"/>
    <w:rsid w:val="00D23AB4"/>
    <w:rsid w:val="00D2662C"/>
    <w:rsid w:val="00D6576B"/>
    <w:rsid w:val="00D76DDF"/>
    <w:rsid w:val="00D80D13"/>
    <w:rsid w:val="00DB716C"/>
    <w:rsid w:val="00DD5A1C"/>
    <w:rsid w:val="00E315E9"/>
    <w:rsid w:val="00E961AD"/>
    <w:rsid w:val="00EC2F16"/>
    <w:rsid w:val="00EF6FA8"/>
    <w:rsid w:val="00F11020"/>
    <w:rsid w:val="00F133D2"/>
    <w:rsid w:val="00F3617D"/>
    <w:rsid w:val="00F37EC7"/>
    <w:rsid w:val="00F4684D"/>
    <w:rsid w:val="00F658E6"/>
    <w:rsid w:val="00F65E66"/>
    <w:rsid w:val="00FF1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62605"/>
  <w15:chartTrackingRefBased/>
  <w15:docId w15:val="{58EE1932-6864-44DF-AAFB-C607FCBC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9E7"/>
    <w:pPr>
      <w:spacing w:before="120" w:after="240"/>
      <w:jc w:val="both"/>
    </w:pPr>
    <w:rPr>
      <w:rFonts w:ascii="Calibri"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9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59E7"/>
    <w:rPr>
      <w:sz w:val="18"/>
      <w:szCs w:val="18"/>
    </w:rPr>
  </w:style>
  <w:style w:type="paragraph" w:styleId="a5">
    <w:name w:val="footer"/>
    <w:basedOn w:val="a"/>
    <w:link w:val="a6"/>
    <w:uiPriority w:val="99"/>
    <w:unhideWhenUsed/>
    <w:rsid w:val="00C559E7"/>
    <w:pPr>
      <w:tabs>
        <w:tab w:val="center" w:pos="4153"/>
        <w:tab w:val="right" w:pos="8306"/>
      </w:tabs>
      <w:snapToGrid w:val="0"/>
      <w:jc w:val="left"/>
    </w:pPr>
    <w:rPr>
      <w:sz w:val="18"/>
      <w:szCs w:val="18"/>
    </w:rPr>
  </w:style>
  <w:style w:type="character" w:customStyle="1" w:styleId="a6">
    <w:name w:val="页脚 字符"/>
    <w:basedOn w:val="a0"/>
    <w:link w:val="a5"/>
    <w:uiPriority w:val="99"/>
    <w:rsid w:val="00C559E7"/>
    <w:rPr>
      <w:sz w:val="18"/>
      <w:szCs w:val="18"/>
    </w:rPr>
  </w:style>
  <w:style w:type="table" w:styleId="a7">
    <w:name w:val="Table Grid"/>
    <w:basedOn w:val="a1"/>
    <w:uiPriority w:val="39"/>
    <w:rsid w:val="00C55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62C"/>
    <w:pPr>
      <w:spacing w:before="0" w:after="0"/>
    </w:pPr>
    <w:rPr>
      <w:sz w:val="18"/>
      <w:szCs w:val="18"/>
    </w:rPr>
  </w:style>
  <w:style w:type="character" w:customStyle="1" w:styleId="a9">
    <w:name w:val="批注框文本 字符"/>
    <w:basedOn w:val="a0"/>
    <w:link w:val="a8"/>
    <w:uiPriority w:val="99"/>
    <w:semiHidden/>
    <w:rsid w:val="00D2662C"/>
    <w:rPr>
      <w:rFonts w:ascii="Calibri"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4</Pages>
  <Words>269</Words>
  <Characters>1538</Characters>
  <Application>Microsoft Office Word</Application>
  <DocSecurity>0</DocSecurity>
  <Lines>12</Lines>
  <Paragraphs>3</Paragraphs>
  <ScaleCrop>false</ScaleCrop>
  <Company>UPC</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153</cp:revision>
  <cp:lastPrinted>2022-05-16T00:34:00Z</cp:lastPrinted>
  <dcterms:created xsi:type="dcterms:W3CDTF">2021-11-15T07:34:00Z</dcterms:created>
  <dcterms:modified xsi:type="dcterms:W3CDTF">2023-03-15T06:40:00Z</dcterms:modified>
</cp:coreProperties>
</file>